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171FDDC4"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8317F1">
        <w:rPr>
          <w:rFonts w:ascii="Arial" w:hAnsi="Arial" w:cs="Arial"/>
          <w:iCs/>
        </w:rPr>
        <w:t>Individual Giving Marketing</w:t>
      </w:r>
      <w:r w:rsidR="00BC33F7" w:rsidRPr="00BC33F7">
        <w:rPr>
          <w:rFonts w:ascii="Arial" w:hAnsi="Arial" w:cs="Arial"/>
          <w:iCs/>
        </w:rPr>
        <w:t xml:space="preserve"> Manager</w:t>
      </w:r>
    </w:p>
    <w:p w14:paraId="6E33D7C6" w14:textId="3D684999" w:rsidR="00292FE7" w:rsidRPr="00BC33F7" w:rsidRDefault="00292FE7" w:rsidP="00292FE7">
      <w:pPr>
        <w:spacing w:line="360" w:lineRule="auto"/>
        <w:rPr>
          <w:rFonts w:ascii="Arial" w:hAnsi="Arial" w:cs="Arial"/>
          <w:iCs/>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8317F1">
        <w:rPr>
          <w:rFonts w:ascii="Arial" w:hAnsi="Arial" w:cs="Arial"/>
          <w:iCs/>
        </w:rPr>
        <w:t>Individual Giving</w:t>
      </w:r>
    </w:p>
    <w:p w14:paraId="55E9C136" w14:textId="25882016"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00BC33F7">
        <w:rPr>
          <w:rFonts w:ascii="Arial" w:hAnsi="Arial" w:cs="Arial"/>
          <w:b/>
        </w:rPr>
        <w:tab/>
      </w:r>
      <w:r w:rsidR="00BC33F7" w:rsidRPr="00BC33F7">
        <w:rPr>
          <w:rFonts w:ascii="Arial" w:hAnsi="Arial" w:cs="Arial"/>
          <w:bCs/>
        </w:rPr>
        <w:t>Fundraising</w:t>
      </w:r>
    </w:p>
    <w:p w14:paraId="03A61F3F" w14:textId="77777777" w:rsidR="00292FE7" w:rsidRPr="00BC33F7" w:rsidRDefault="00292FE7" w:rsidP="00292FE7">
      <w:pPr>
        <w:spacing w:line="360" w:lineRule="auto"/>
        <w:rPr>
          <w:rFonts w:ascii="Arial" w:hAnsi="Arial" w:cs="Arial"/>
          <w:iCs/>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BC33F7">
        <w:rPr>
          <w:rFonts w:ascii="Arial" w:hAnsi="Arial" w:cs="Arial"/>
          <w:iCs/>
        </w:rPr>
        <w:t>Andover or Home Based</w:t>
      </w:r>
    </w:p>
    <w:p w14:paraId="6B8B29D1" w14:textId="5259459F" w:rsidR="008E430D" w:rsidRDefault="00292FE7" w:rsidP="00292FE7">
      <w:pPr>
        <w:spacing w:line="360" w:lineRule="auto"/>
        <w:rPr>
          <w:rFonts w:ascii="Arial" w:hAnsi="Arial" w:cs="Arial"/>
          <w:iCs/>
          <w:noProof/>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BC33F7" w:rsidRPr="00BC33F7">
        <w:rPr>
          <w:rFonts w:ascii="Arial" w:hAnsi="Arial" w:cs="Arial"/>
          <w:iCs/>
          <w:noProof/>
        </w:rPr>
        <w:t xml:space="preserve">Head of </w:t>
      </w:r>
      <w:r w:rsidR="008317F1">
        <w:rPr>
          <w:rFonts w:ascii="Arial" w:hAnsi="Arial" w:cs="Arial"/>
          <w:iCs/>
          <w:noProof/>
        </w:rPr>
        <w:t>Individual Giving</w:t>
      </w:r>
    </w:p>
    <w:p w14:paraId="1F567B49" w14:textId="769CAF8D" w:rsidR="008E430D" w:rsidRPr="008E430D" w:rsidRDefault="008E430D" w:rsidP="00292FE7">
      <w:pPr>
        <w:spacing w:line="360" w:lineRule="auto"/>
        <w:rPr>
          <w:rFonts w:ascii="Arial" w:hAnsi="Arial" w:cs="Arial"/>
          <w:iCs/>
          <w:noProof/>
        </w:rPr>
      </w:pPr>
      <w:r>
        <w:rPr>
          <w:rFonts w:ascii="Arial" w:hAnsi="Arial" w:cs="Arial"/>
          <w:b/>
          <w:iCs/>
          <w:noProof/>
        </w:rPr>
        <w:t>Direct Reports:</w:t>
      </w:r>
      <w:r>
        <w:rPr>
          <w:rFonts w:ascii="Arial" w:hAnsi="Arial" w:cs="Arial"/>
          <w:b/>
          <w:iCs/>
          <w:noProof/>
        </w:rPr>
        <w:tab/>
      </w:r>
      <w:r>
        <w:rPr>
          <w:rFonts w:ascii="Arial" w:hAnsi="Arial" w:cs="Arial"/>
          <w:b/>
          <w:iCs/>
          <w:noProof/>
        </w:rPr>
        <w:tab/>
      </w:r>
      <w:r>
        <w:rPr>
          <w:rFonts w:ascii="Arial" w:hAnsi="Arial" w:cs="Arial"/>
          <w:b/>
          <w:iCs/>
          <w:noProof/>
        </w:rPr>
        <w:tab/>
      </w:r>
      <w:r w:rsidR="008317F1">
        <w:rPr>
          <w:rFonts w:ascii="Arial" w:hAnsi="Arial" w:cs="Arial"/>
          <w:iCs/>
          <w:noProof/>
        </w:rPr>
        <w:t>1</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60031926" w14:textId="2A3675DA" w:rsidR="003D5756" w:rsidRPr="003D5756" w:rsidRDefault="003D5756" w:rsidP="003D5756">
      <w:pPr>
        <w:pStyle w:val="Heading2"/>
        <w:rPr>
          <w:rFonts w:ascii="Arial" w:eastAsia="Times New Roman" w:hAnsi="Arial" w:cs="Arial"/>
          <w:b w:val="0"/>
          <w:color w:val="auto"/>
          <w:szCs w:val="32"/>
          <w:lang w:eastAsia="en-GB"/>
        </w:rPr>
      </w:pPr>
      <w:r w:rsidRPr="003D5756">
        <w:rPr>
          <w:rFonts w:ascii="Arial" w:eastAsia="Times New Roman" w:hAnsi="Arial" w:cs="Arial"/>
          <w:b w:val="0"/>
          <w:color w:val="auto"/>
          <w:szCs w:val="32"/>
          <w:lang w:eastAsia="en-GB"/>
        </w:rPr>
        <w:t>Every day, around 300 people are diagnosed with macular disease.  It’s the biggest cause of sight loss in the UK. Macular disease is cruel and isolating.</w:t>
      </w:r>
      <w:r w:rsidR="009976C3">
        <w:rPr>
          <w:rFonts w:ascii="Arial" w:eastAsia="Times New Roman" w:hAnsi="Arial" w:cs="Arial"/>
          <w:b w:val="0"/>
          <w:color w:val="auto"/>
          <w:szCs w:val="32"/>
          <w:lang w:eastAsia="en-GB"/>
        </w:rPr>
        <w:t xml:space="preserve"> </w:t>
      </w:r>
      <w:r w:rsidRPr="003D5756">
        <w:rPr>
          <w:rFonts w:ascii="Arial" w:eastAsia="Times New Roman" w:hAnsi="Arial" w:cs="Arial"/>
          <w:b w:val="0"/>
          <w:color w:val="auto"/>
          <w:szCs w:val="32"/>
          <w:lang w:eastAsia="en-GB"/>
        </w:rPr>
        <w:t>It steals your sight, your independence, and your ability to do the things you love. There is only one way to Beat Macular Disease for good.  We must fund more research now, until we find a cure, or find treatments that stop it in its tracks.</w:t>
      </w:r>
    </w:p>
    <w:p w14:paraId="71E8A48A" w14:textId="77777777" w:rsidR="003D5756" w:rsidRPr="003D5756" w:rsidRDefault="003D5756" w:rsidP="003D5756">
      <w:pPr>
        <w:pStyle w:val="Heading2"/>
        <w:rPr>
          <w:rFonts w:ascii="Arial" w:eastAsia="Times New Roman" w:hAnsi="Arial" w:cs="Arial"/>
          <w:b w:val="0"/>
          <w:color w:val="auto"/>
          <w:szCs w:val="32"/>
          <w:lang w:eastAsia="en-GB"/>
        </w:rPr>
      </w:pPr>
    </w:p>
    <w:p w14:paraId="04FD24E4" w14:textId="77777777" w:rsidR="003D5756" w:rsidRPr="003D5756" w:rsidRDefault="003D5756" w:rsidP="003D5756">
      <w:pPr>
        <w:pStyle w:val="Heading2"/>
        <w:rPr>
          <w:rFonts w:ascii="Arial" w:eastAsia="Times New Roman" w:hAnsi="Arial" w:cs="Arial"/>
          <w:b w:val="0"/>
          <w:color w:val="auto"/>
          <w:szCs w:val="32"/>
          <w:lang w:eastAsia="en-GB"/>
        </w:rPr>
      </w:pPr>
      <w:r w:rsidRPr="003D5756">
        <w:rPr>
          <w:rFonts w:ascii="Arial" w:eastAsia="Times New Roman" w:hAnsi="Arial" w:cs="Arial"/>
          <w:b w:val="0"/>
          <w:color w:val="auto"/>
          <w:szCs w:val="32"/>
          <w:lang w:eastAsia="en-GB"/>
        </w:rPr>
        <w:t>The Macular Society is working to deliver our ultimate ambition – to Beat Macular Disease for the next generation.  We are determined to end the fear and isolation of macular disease with world-class research and the best advice and support.</w:t>
      </w:r>
    </w:p>
    <w:p w14:paraId="0CAC3C66" w14:textId="77777777" w:rsidR="00292FE7" w:rsidRDefault="00292FE7" w:rsidP="00292FE7">
      <w:pPr>
        <w:pStyle w:val="Heading2"/>
        <w:rPr>
          <w:rFonts w:ascii="Arial" w:hAnsi="Arial" w:cs="Arial"/>
        </w:rPr>
      </w:pPr>
    </w:p>
    <w:p w14:paraId="51A5CBB5" w14:textId="7341A936" w:rsidR="00D15A75" w:rsidRDefault="00D15A75" w:rsidP="00D15A75"/>
    <w:p w14:paraId="4695D305" w14:textId="6D9FC07D" w:rsidR="00292FE7" w:rsidRPr="00A11267" w:rsidRDefault="00292FE7" w:rsidP="00292FE7">
      <w:pPr>
        <w:pStyle w:val="Heading2"/>
        <w:rPr>
          <w:rFonts w:ascii="Arial" w:hAnsi="Arial" w:cs="Arial"/>
        </w:rPr>
      </w:pPr>
      <w:r w:rsidRPr="00A11267">
        <w:rPr>
          <w:rFonts w:ascii="Arial" w:hAnsi="Arial" w:cs="Arial"/>
        </w:rPr>
        <w:lastRenderedPageBreak/>
        <w:t>Organisational chart</w:t>
      </w:r>
      <w:r w:rsidR="00F2594A">
        <w:rPr>
          <w:rFonts w:ascii="Arial" w:hAnsi="Arial" w:cs="Arial"/>
        </w:rPr>
        <w:br/>
      </w:r>
    </w:p>
    <w:p w14:paraId="26AA888D" w14:textId="4CA519E7" w:rsidR="00F2594A" w:rsidRPr="00F2594A" w:rsidRDefault="002B33B8" w:rsidP="00F2594A">
      <w:pPr>
        <w:rPr>
          <w:rFonts w:ascii="Arial" w:hAnsi="Arial" w:cs="Arial"/>
          <w:noProof/>
        </w:rPr>
      </w:pPr>
      <w:r>
        <w:rPr>
          <w:rFonts w:ascii="Arial" w:hAnsi="Arial" w:cs="Arial"/>
          <w:noProof/>
        </w:rPr>
        <w:t xml:space="preserve">Individual Giving is a major contributor to </w:t>
      </w:r>
      <w:r w:rsidR="00134F85">
        <w:rPr>
          <w:rFonts w:ascii="Arial" w:hAnsi="Arial" w:cs="Arial"/>
          <w:noProof/>
        </w:rPr>
        <w:t xml:space="preserve">net income at the Macular Society. </w:t>
      </w:r>
      <w:r w:rsidR="00F2594A" w:rsidRPr="00F2594A">
        <w:rPr>
          <w:rFonts w:ascii="Arial" w:hAnsi="Arial" w:cs="Arial"/>
          <w:noProof/>
        </w:rPr>
        <w:t xml:space="preserve">We have ambitious targets over the following five years and plan to grow our fundraising programme to ensure we meet the needs of our members and donors. The Individual Giving </w:t>
      </w:r>
      <w:r w:rsidR="00D779E8">
        <w:rPr>
          <w:rFonts w:ascii="Arial" w:hAnsi="Arial" w:cs="Arial"/>
          <w:noProof/>
        </w:rPr>
        <w:t>Marketing Manager</w:t>
      </w:r>
      <w:r w:rsidR="00F2594A" w:rsidRPr="00F2594A">
        <w:rPr>
          <w:rFonts w:ascii="Arial" w:hAnsi="Arial" w:cs="Arial"/>
          <w:noProof/>
        </w:rPr>
        <w:t xml:space="preserve"> will </w:t>
      </w:r>
      <w:r w:rsidR="00D779E8">
        <w:rPr>
          <w:rFonts w:ascii="Arial" w:hAnsi="Arial" w:cs="Arial"/>
          <w:noProof/>
        </w:rPr>
        <w:t>lead on</w:t>
      </w:r>
      <w:r w:rsidR="00F2594A" w:rsidRPr="00F2594A">
        <w:rPr>
          <w:rFonts w:ascii="Arial" w:hAnsi="Arial" w:cs="Arial"/>
          <w:noProof/>
        </w:rPr>
        <w:t xml:space="preserve"> recruit</w:t>
      </w:r>
      <w:r w:rsidR="00D779E8">
        <w:rPr>
          <w:rFonts w:ascii="Arial" w:hAnsi="Arial" w:cs="Arial"/>
          <w:noProof/>
        </w:rPr>
        <w:t>ing</w:t>
      </w:r>
      <w:r w:rsidR="00F2594A" w:rsidRPr="00F2594A">
        <w:rPr>
          <w:rFonts w:ascii="Arial" w:hAnsi="Arial" w:cs="Arial"/>
          <w:noProof/>
        </w:rPr>
        <w:t xml:space="preserve"> and develop</w:t>
      </w:r>
      <w:r w:rsidR="00D779E8">
        <w:rPr>
          <w:rFonts w:ascii="Arial" w:hAnsi="Arial" w:cs="Arial"/>
          <w:noProof/>
        </w:rPr>
        <w:t>ing</w:t>
      </w:r>
      <w:r w:rsidR="00F2594A" w:rsidRPr="00F2594A">
        <w:rPr>
          <w:rFonts w:ascii="Arial" w:hAnsi="Arial" w:cs="Arial"/>
          <w:noProof/>
        </w:rPr>
        <w:t xml:space="preserve"> new supporters </w:t>
      </w:r>
      <w:r w:rsidR="00D779E8">
        <w:rPr>
          <w:rFonts w:ascii="Arial" w:hAnsi="Arial" w:cs="Arial"/>
          <w:noProof/>
        </w:rPr>
        <w:t>to</w:t>
      </w:r>
      <w:r w:rsidR="00F2594A" w:rsidRPr="00F2594A">
        <w:rPr>
          <w:rFonts w:ascii="Arial" w:hAnsi="Arial" w:cs="Arial"/>
          <w:noProof/>
        </w:rPr>
        <w:t xml:space="preserve"> deliver long term income to help Beat Macular Disease.</w:t>
      </w:r>
    </w:p>
    <w:p w14:paraId="774551E6" w14:textId="0E093ECF" w:rsidR="00F2594A" w:rsidRPr="00F2594A" w:rsidRDefault="00F2594A" w:rsidP="00F2594A">
      <w:pPr>
        <w:rPr>
          <w:rFonts w:ascii="Arial" w:hAnsi="Arial" w:cs="Arial"/>
          <w:noProof/>
        </w:rPr>
      </w:pPr>
      <w:r w:rsidRPr="00F2594A">
        <w:rPr>
          <w:rFonts w:ascii="Arial" w:hAnsi="Arial" w:cs="Arial"/>
          <w:noProof/>
        </w:rPr>
        <w:t>The role</w:t>
      </w:r>
      <w:r w:rsidR="00D779E8">
        <w:rPr>
          <w:rFonts w:ascii="Arial" w:hAnsi="Arial" w:cs="Arial"/>
          <w:noProof/>
        </w:rPr>
        <w:t xml:space="preserve"> will</w:t>
      </w:r>
      <w:r w:rsidRPr="00F2594A">
        <w:rPr>
          <w:rFonts w:ascii="Arial" w:hAnsi="Arial" w:cs="Arial"/>
          <w:noProof/>
        </w:rPr>
        <w:t xml:space="preserve"> implement a variety of </w:t>
      </w:r>
      <w:r w:rsidR="0086554A">
        <w:rPr>
          <w:rFonts w:ascii="Arial" w:hAnsi="Arial" w:cs="Arial"/>
          <w:noProof/>
        </w:rPr>
        <w:t xml:space="preserve">direct marketing </w:t>
      </w:r>
      <w:r w:rsidRPr="00F2594A">
        <w:rPr>
          <w:rFonts w:ascii="Arial" w:hAnsi="Arial" w:cs="Arial"/>
          <w:noProof/>
        </w:rPr>
        <w:t>campaigns across multiple channels and audiences including direct mail,</w:t>
      </w:r>
      <w:r w:rsidR="00CF4FAB">
        <w:rPr>
          <w:rFonts w:ascii="Arial" w:hAnsi="Arial" w:cs="Arial"/>
          <w:noProof/>
        </w:rPr>
        <w:t xml:space="preserve"> print media</w:t>
      </w:r>
      <w:r w:rsidR="00C471A1">
        <w:rPr>
          <w:rFonts w:ascii="Arial" w:hAnsi="Arial" w:cs="Arial"/>
          <w:noProof/>
        </w:rPr>
        <w:t>,</w:t>
      </w:r>
      <w:r w:rsidRPr="00F2594A">
        <w:rPr>
          <w:rFonts w:ascii="Arial" w:hAnsi="Arial" w:cs="Arial"/>
          <w:noProof/>
        </w:rPr>
        <w:t xml:space="preserve"> digital, face to face and telephone. </w:t>
      </w:r>
      <w:r w:rsidR="0009512B">
        <w:rPr>
          <w:rFonts w:ascii="Arial" w:hAnsi="Arial" w:cs="Arial"/>
          <w:noProof/>
        </w:rPr>
        <w:t>W</w:t>
      </w:r>
      <w:r w:rsidRPr="00F2594A">
        <w:rPr>
          <w:rFonts w:ascii="Arial" w:hAnsi="Arial" w:cs="Arial"/>
          <w:noProof/>
        </w:rPr>
        <w:t>ork</w:t>
      </w:r>
      <w:r w:rsidR="0009512B">
        <w:rPr>
          <w:rFonts w:ascii="Arial" w:hAnsi="Arial" w:cs="Arial"/>
          <w:noProof/>
        </w:rPr>
        <w:t>ing</w:t>
      </w:r>
      <w:r w:rsidRPr="00F2594A">
        <w:rPr>
          <w:rFonts w:ascii="Arial" w:hAnsi="Arial" w:cs="Arial"/>
          <w:noProof/>
        </w:rPr>
        <w:t xml:space="preserve"> across all of our Individual Giving products</w:t>
      </w:r>
      <w:r w:rsidR="004013FD">
        <w:rPr>
          <w:rFonts w:ascii="Arial" w:hAnsi="Arial" w:cs="Arial"/>
          <w:noProof/>
        </w:rPr>
        <w:t>, this role is responsible for</w:t>
      </w:r>
      <w:r w:rsidRPr="00F2594A">
        <w:rPr>
          <w:rFonts w:ascii="Arial" w:hAnsi="Arial" w:cs="Arial"/>
          <w:noProof/>
        </w:rPr>
        <w:t xml:space="preserve"> inspir</w:t>
      </w:r>
      <w:r w:rsidR="004013FD">
        <w:rPr>
          <w:rFonts w:ascii="Arial" w:hAnsi="Arial" w:cs="Arial"/>
          <w:noProof/>
        </w:rPr>
        <w:t>ing</w:t>
      </w:r>
      <w:r w:rsidRPr="00F2594A">
        <w:rPr>
          <w:rFonts w:ascii="Arial" w:hAnsi="Arial" w:cs="Arial"/>
          <w:noProof/>
        </w:rPr>
        <w:t xml:space="preserve"> members of the public to support the fight against macular disease</w:t>
      </w:r>
      <w:r w:rsidR="00C471A1">
        <w:rPr>
          <w:rFonts w:ascii="Arial" w:hAnsi="Arial" w:cs="Arial"/>
          <w:noProof/>
        </w:rPr>
        <w:t xml:space="preserve"> through</w:t>
      </w:r>
      <w:r w:rsidRPr="00F2594A">
        <w:rPr>
          <w:rFonts w:ascii="Arial" w:hAnsi="Arial" w:cs="Arial"/>
          <w:noProof/>
        </w:rPr>
        <w:t xml:space="preserve"> cash appeals, raffle, lottery, regular giving and membership</w:t>
      </w:r>
      <w:r w:rsidR="00EC5123">
        <w:rPr>
          <w:rFonts w:ascii="Arial" w:hAnsi="Arial" w:cs="Arial"/>
          <w:noProof/>
        </w:rPr>
        <w:t xml:space="preserve"> products</w:t>
      </w:r>
      <w:r w:rsidRPr="00F2594A">
        <w:rPr>
          <w:rFonts w:ascii="Arial" w:hAnsi="Arial" w:cs="Arial"/>
          <w:noProof/>
        </w:rPr>
        <w:t>.</w:t>
      </w:r>
    </w:p>
    <w:p w14:paraId="3963EC1A" w14:textId="10776F00" w:rsidR="00F2594A" w:rsidRPr="00F2594A" w:rsidRDefault="00EC5123" w:rsidP="00F2594A">
      <w:pPr>
        <w:rPr>
          <w:rFonts w:ascii="Arial" w:hAnsi="Arial" w:cs="Arial"/>
          <w:noProof/>
        </w:rPr>
      </w:pPr>
      <w:r>
        <w:rPr>
          <w:rFonts w:ascii="Arial" w:hAnsi="Arial" w:cs="Arial"/>
          <w:noProof/>
        </w:rPr>
        <w:drawing>
          <wp:inline distT="0" distB="0" distL="0" distR="0" wp14:anchorId="50E9FA90" wp14:editId="5837B4AA">
            <wp:extent cx="5486400" cy="3200400"/>
            <wp:effectExtent l="0" t="0" r="0" b="19050"/>
            <wp:docPr id="14981976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FED7BB5" w14:textId="31EA31B3" w:rsidR="00292FE7" w:rsidRPr="00A11267" w:rsidRDefault="00292FE7" w:rsidP="00292FE7">
      <w:pPr>
        <w:rPr>
          <w:rFonts w:ascii="Arial" w:hAnsi="Arial" w:cs="Arial"/>
          <w:i/>
        </w:rPr>
      </w:pPr>
    </w:p>
    <w:p w14:paraId="7AE5BA2D" w14:textId="67B91CF2" w:rsidR="00BC33F7" w:rsidRPr="00BC33F7" w:rsidRDefault="00BC33F7" w:rsidP="00BC33F7">
      <w:pPr>
        <w:rPr>
          <w:rFonts w:ascii="Arial" w:hAnsi="Arial" w:cs="Arial"/>
        </w:rPr>
      </w:pPr>
      <w:r w:rsidRPr="00BC33F7">
        <w:rPr>
          <w:rFonts w:ascii="Arial" w:hAnsi="Arial" w:cs="Arial"/>
        </w:rPr>
        <w:t xml:space="preserve">The </w:t>
      </w:r>
      <w:r w:rsidR="00C63222">
        <w:rPr>
          <w:rFonts w:ascii="Arial" w:hAnsi="Arial" w:cs="Arial"/>
        </w:rPr>
        <w:t>Individual Giving Marketing</w:t>
      </w:r>
      <w:r w:rsidRPr="00BC33F7">
        <w:rPr>
          <w:rFonts w:ascii="Arial" w:hAnsi="Arial" w:cs="Arial"/>
        </w:rPr>
        <w:t xml:space="preserve"> Manager</w:t>
      </w:r>
      <w:r w:rsidR="008E430D">
        <w:rPr>
          <w:rFonts w:ascii="Arial" w:hAnsi="Arial" w:cs="Arial"/>
        </w:rPr>
        <w:t xml:space="preserve"> </w:t>
      </w:r>
      <w:r w:rsidR="004013FD">
        <w:rPr>
          <w:rFonts w:ascii="Arial" w:hAnsi="Arial" w:cs="Arial"/>
        </w:rPr>
        <w:t>line manages the Individual Giving Marketing Officer,</w:t>
      </w:r>
      <w:r w:rsidR="008E430D">
        <w:rPr>
          <w:rFonts w:ascii="Arial" w:hAnsi="Arial" w:cs="Arial"/>
        </w:rPr>
        <w:t xml:space="preserve"> and</w:t>
      </w:r>
      <w:r w:rsidRPr="00BC33F7">
        <w:rPr>
          <w:rFonts w:ascii="Arial" w:hAnsi="Arial" w:cs="Arial"/>
        </w:rPr>
        <w:t xml:space="preserve"> reports to the Head of </w:t>
      </w:r>
      <w:r w:rsidR="004013FD">
        <w:rPr>
          <w:rFonts w:ascii="Arial" w:hAnsi="Arial" w:cs="Arial"/>
        </w:rPr>
        <w:t xml:space="preserve">Individual Giving. </w:t>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lastRenderedPageBreak/>
        <w:t>Our values</w:t>
      </w:r>
    </w:p>
    <w:p w14:paraId="0CB0EF3C" w14:textId="0BF64E71" w:rsidR="00292FE7" w:rsidRPr="00A11267" w:rsidRDefault="00292FE7" w:rsidP="00292FE7">
      <w:pPr>
        <w:rPr>
          <w:rFonts w:ascii="Arial" w:hAnsi="Arial" w:cs="Arial"/>
          <w:b/>
        </w:rPr>
      </w:pPr>
      <w:r w:rsidRPr="00A11267">
        <w:rPr>
          <w:rFonts w:ascii="Arial" w:hAnsi="Arial" w:cs="Arial"/>
        </w:rPr>
        <w:t>We will beat macular disease by…</w:t>
      </w:r>
      <w:r w:rsidR="00D15A75" w:rsidRPr="00A11267">
        <w:rPr>
          <w:rFonts w:ascii="Arial" w:hAnsi="Arial" w:cs="Arial"/>
          <w:noProof/>
          <w:lang w:eastAsia="en-GB"/>
        </w:rPr>
        <w:drawing>
          <wp:anchor distT="0" distB="0" distL="114300" distR="114300" simplePos="0" relativeHeight="251659264" behindDoc="0" locked="0" layoutInCell="1" allowOverlap="1" wp14:anchorId="5FB1E426" wp14:editId="65B12185">
            <wp:simplePos x="0" y="0"/>
            <wp:positionH relativeFrom="margin">
              <wp:align>left</wp:align>
            </wp:positionH>
            <wp:positionV relativeFrom="paragraph">
              <wp:posOffset>346710</wp:posOffset>
            </wp:positionV>
            <wp:extent cx="4008120" cy="1532255"/>
            <wp:effectExtent l="0" t="0" r="0" b="0"/>
            <wp:wrapSquare wrapText="bothSides"/>
            <wp:docPr id="3" name="Picture 5" descr="Yellow circ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Yellow circles with black text&#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t="15263"/>
                    <a:stretch/>
                  </pic:blipFill>
                  <pic:spPr bwMode="auto">
                    <a:xfrm>
                      <a:off x="0" y="0"/>
                      <a:ext cx="4008120" cy="153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68A43" w14:textId="77777777" w:rsidR="00292FE7" w:rsidRPr="00A11267" w:rsidRDefault="00292FE7" w:rsidP="00292FE7">
      <w:pPr>
        <w:rPr>
          <w:rFonts w:ascii="Arial" w:hAnsi="Arial" w:cs="Arial"/>
          <w:b/>
        </w:rPr>
      </w:pPr>
    </w:p>
    <w:p w14:paraId="138338C2" w14:textId="77777777" w:rsidR="00292FE7" w:rsidRPr="00A11267" w:rsidRDefault="00292FE7" w:rsidP="00292FE7">
      <w:pPr>
        <w:rPr>
          <w:rFonts w:ascii="Arial" w:hAnsi="Arial" w:cs="Arial"/>
          <w:b/>
        </w:rPr>
      </w:pPr>
    </w:p>
    <w:p w14:paraId="2C252D3D" w14:textId="77777777" w:rsidR="00292FE7" w:rsidRDefault="00292FE7" w:rsidP="00292FE7">
      <w:pPr>
        <w:rPr>
          <w:rFonts w:ascii="Arial" w:hAnsi="Arial" w:cs="Arial"/>
          <w:b/>
        </w:rPr>
      </w:pPr>
    </w:p>
    <w:p w14:paraId="0A2F8BBB" w14:textId="77777777" w:rsidR="00E97BC2" w:rsidRDefault="00E97BC2" w:rsidP="00292FE7">
      <w:pPr>
        <w:rPr>
          <w:rFonts w:ascii="Arial" w:hAnsi="Arial" w:cs="Arial"/>
          <w:b/>
        </w:rPr>
      </w:pP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BC33F7" w:rsidRDefault="00292FE7" w:rsidP="00292FE7">
      <w:pPr>
        <w:rPr>
          <w:rFonts w:ascii="Arial" w:hAnsi="Arial" w:cs="Arial"/>
        </w:rPr>
      </w:pPr>
    </w:p>
    <w:p w14:paraId="3BE5FC0D" w14:textId="242F461A" w:rsidR="00E15C2E" w:rsidRPr="0057526F" w:rsidRDefault="00934084" w:rsidP="00E15C2E">
      <w:pPr>
        <w:pStyle w:val="ListParagraph"/>
        <w:numPr>
          <w:ilvl w:val="0"/>
          <w:numId w:val="10"/>
        </w:numPr>
        <w:rPr>
          <w:sz w:val="32"/>
          <w:szCs w:val="32"/>
        </w:rPr>
      </w:pPr>
      <w:r w:rsidRPr="0057526F">
        <w:rPr>
          <w:noProof/>
          <w:sz w:val="32"/>
          <w:szCs w:val="32"/>
        </w:rPr>
        <w:t>Project manage Individual Giving acqusition and retention direct marketing campaigns</w:t>
      </w:r>
      <w:r w:rsidR="00E15C2E" w:rsidRPr="0057526F">
        <w:rPr>
          <w:noProof/>
          <w:sz w:val="32"/>
          <w:szCs w:val="32"/>
        </w:rPr>
        <w:t xml:space="preserve"> end to end,</w:t>
      </w:r>
      <w:r w:rsidRPr="0057526F">
        <w:rPr>
          <w:noProof/>
          <w:sz w:val="32"/>
          <w:szCs w:val="32"/>
        </w:rPr>
        <w:t xml:space="preserve"> and all associated communications on time and to budget including direct mail data selection, creative, print and data analysis - maximising supporter engagement and lifetime value.</w:t>
      </w:r>
      <w:r w:rsidR="00E15C2E" w:rsidRPr="0057526F">
        <w:rPr>
          <w:sz w:val="32"/>
          <w:szCs w:val="32"/>
        </w:rPr>
        <w:t xml:space="preserve"> </w:t>
      </w:r>
    </w:p>
    <w:p w14:paraId="00D6127E" w14:textId="31A15A49" w:rsidR="00C01564" w:rsidRPr="0057526F" w:rsidRDefault="00C01564" w:rsidP="00E15C2E">
      <w:pPr>
        <w:pStyle w:val="ListParagraph"/>
        <w:numPr>
          <w:ilvl w:val="0"/>
          <w:numId w:val="10"/>
        </w:numPr>
        <w:rPr>
          <w:sz w:val="32"/>
          <w:szCs w:val="32"/>
        </w:rPr>
      </w:pPr>
      <w:r w:rsidRPr="0057526F">
        <w:rPr>
          <w:sz w:val="32"/>
          <w:szCs w:val="32"/>
        </w:rPr>
        <w:t>Line manage the Individual Giving Marketing Officer, delegating as appropriate</w:t>
      </w:r>
      <w:r w:rsidR="00D266A2" w:rsidRPr="0057526F">
        <w:rPr>
          <w:sz w:val="32"/>
          <w:szCs w:val="32"/>
        </w:rPr>
        <w:t xml:space="preserve"> to ensure campaigns are delivered on time, to budget and </w:t>
      </w:r>
      <w:r w:rsidR="000475D8" w:rsidRPr="0057526F">
        <w:rPr>
          <w:sz w:val="32"/>
          <w:szCs w:val="32"/>
        </w:rPr>
        <w:t>to a high standard of quality</w:t>
      </w:r>
      <w:r w:rsidRPr="0057526F">
        <w:rPr>
          <w:sz w:val="32"/>
          <w:szCs w:val="32"/>
        </w:rPr>
        <w:t>.</w:t>
      </w:r>
    </w:p>
    <w:p w14:paraId="58AEB0D4" w14:textId="3875003D" w:rsidR="00934084" w:rsidRPr="0057526F" w:rsidRDefault="00E15C2E" w:rsidP="00E15C2E">
      <w:pPr>
        <w:pStyle w:val="ListParagraph"/>
        <w:numPr>
          <w:ilvl w:val="0"/>
          <w:numId w:val="10"/>
        </w:numPr>
        <w:rPr>
          <w:sz w:val="32"/>
          <w:szCs w:val="32"/>
        </w:rPr>
      </w:pPr>
      <w:r w:rsidRPr="0057526F">
        <w:rPr>
          <w:sz w:val="32"/>
          <w:szCs w:val="32"/>
        </w:rPr>
        <w:t>Develop campaigns, identifying opportunities for improvement and growth. Produce accurate campaign reporting, together with end of campaign results and make sound recommendations.</w:t>
      </w:r>
    </w:p>
    <w:p w14:paraId="644877BB" w14:textId="5DF3FF2D" w:rsidR="00E75EE7" w:rsidRPr="0057526F" w:rsidRDefault="002916CC" w:rsidP="00E75EE7">
      <w:pPr>
        <w:pStyle w:val="ListParagraph"/>
        <w:numPr>
          <w:ilvl w:val="0"/>
          <w:numId w:val="6"/>
        </w:numPr>
        <w:rPr>
          <w:sz w:val="32"/>
          <w:szCs w:val="32"/>
        </w:rPr>
      </w:pPr>
      <w:r w:rsidRPr="0057526F">
        <w:rPr>
          <w:sz w:val="32"/>
          <w:szCs w:val="32"/>
        </w:rPr>
        <w:t xml:space="preserve">Proactively identify and follow up on Individual Giving opportunities for the Macular Society. </w:t>
      </w:r>
      <w:r w:rsidR="00E75EE7" w:rsidRPr="0057526F">
        <w:rPr>
          <w:sz w:val="32"/>
          <w:szCs w:val="32"/>
        </w:rPr>
        <w:t>Conduct desk research,</w:t>
      </w:r>
      <w:r w:rsidR="003C4749" w:rsidRPr="0057526F">
        <w:rPr>
          <w:sz w:val="32"/>
          <w:szCs w:val="32"/>
        </w:rPr>
        <w:t xml:space="preserve"> and from </w:t>
      </w:r>
      <w:r w:rsidR="000475D8" w:rsidRPr="0057526F">
        <w:rPr>
          <w:sz w:val="32"/>
          <w:szCs w:val="32"/>
        </w:rPr>
        <w:t>time-to-time</w:t>
      </w:r>
      <w:r w:rsidR="00E75EE7" w:rsidRPr="0057526F">
        <w:rPr>
          <w:sz w:val="32"/>
          <w:szCs w:val="32"/>
        </w:rPr>
        <w:t xml:space="preserve"> primary research, and p</w:t>
      </w:r>
      <w:r w:rsidRPr="0057526F">
        <w:rPr>
          <w:sz w:val="32"/>
          <w:szCs w:val="32"/>
        </w:rPr>
        <w:t xml:space="preserve">roduce </w:t>
      </w:r>
      <w:r w:rsidR="003C4749" w:rsidRPr="0057526F">
        <w:rPr>
          <w:sz w:val="32"/>
          <w:szCs w:val="32"/>
        </w:rPr>
        <w:t xml:space="preserve">written </w:t>
      </w:r>
      <w:r w:rsidRPr="0057526F">
        <w:rPr>
          <w:sz w:val="32"/>
          <w:szCs w:val="32"/>
        </w:rPr>
        <w:t xml:space="preserve">proposals </w:t>
      </w:r>
      <w:r w:rsidR="003C4749" w:rsidRPr="0057526F">
        <w:rPr>
          <w:sz w:val="32"/>
          <w:szCs w:val="32"/>
        </w:rPr>
        <w:t>for</w:t>
      </w:r>
      <w:r w:rsidRPr="0057526F">
        <w:rPr>
          <w:sz w:val="32"/>
          <w:szCs w:val="32"/>
        </w:rPr>
        <w:t xml:space="preserve"> present</w:t>
      </w:r>
      <w:r w:rsidR="003C4749" w:rsidRPr="0057526F">
        <w:rPr>
          <w:sz w:val="32"/>
          <w:szCs w:val="32"/>
        </w:rPr>
        <w:t>ation</w:t>
      </w:r>
      <w:r w:rsidRPr="0057526F">
        <w:rPr>
          <w:sz w:val="32"/>
          <w:szCs w:val="32"/>
        </w:rPr>
        <w:t xml:space="preserve"> to the Head of Individual Giving. </w:t>
      </w:r>
    </w:p>
    <w:p w14:paraId="6D2FCE93" w14:textId="1141F40F" w:rsidR="00CF1248" w:rsidRPr="0057526F" w:rsidRDefault="00CF1248" w:rsidP="000475D8">
      <w:pPr>
        <w:pStyle w:val="ListParagraph"/>
        <w:numPr>
          <w:ilvl w:val="0"/>
          <w:numId w:val="10"/>
        </w:numPr>
        <w:rPr>
          <w:sz w:val="32"/>
          <w:szCs w:val="32"/>
        </w:rPr>
      </w:pPr>
      <w:r w:rsidRPr="0057526F">
        <w:rPr>
          <w:sz w:val="32"/>
          <w:szCs w:val="32"/>
        </w:rPr>
        <w:t>Lead on</w:t>
      </w:r>
      <w:r w:rsidR="00EA18B2" w:rsidRPr="0057526F">
        <w:rPr>
          <w:sz w:val="32"/>
          <w:szCs w:val="32"/>
        </w:rPr>
        <w:t xml:space="preserve"> annual budget setting as well as ongoing</w:t>
      </w:r>
      <w:r w:rsidRPr="0057526F">
        <w:rPr>
          <w:sz w:val="32"/>
          <w:szCs w:val="32"/>
        </w:rPr>
        <w:t xml:space="preserve"> budget management</w:t>
      </w:r>
      <w:r w:rsidR="0011683B" w:rsidRPr="0057526F">
        <w:rPr>
          <w:sz w:val="32"/>
          <w:szCs w:val="32"/>
        </w:rPr>
        <w:t xml:space="preserve">. </w:t>
      </w:r>
      <w:r w:rsidR="00E01870" w:rsidRPr="0057526F">
        <w:rPr>
          <w:sz w:val="32"/>
          <w:szCs w:val="32"/>
        </w:rPr>
        <w:t xml:space="preserve">Set out campaign targets </w:t>
      </w:r>
      <w:r w:rsidRPr="0057526F">
        <w:rPr>
          <w:sz w:val="32"/>
          <w:szCs w:val="32"/>
        </w:rPr>
        <w:t>and take responsibility for financial forecasting</w:t>
      </w:r>
      <w:r w:rsidR="00096F75" w:rsidRPr="0057526F">
        <w:rPr>
          <w:sz w:val="32"/>
          <w:szCs w:val="32"/>
        </w:rPr>
        <w:t xml:space="preserve">, </w:t>
      </w:r>
      <w:r w:rsidR="0079177A" w:rsidRPr="0057526F">
        <w:rPr>
          <w:sz w:val="32"/>
          <w:szCs w:val="32"/>
        </w:rPr>
        <w:t xml:space="preserve">supporting the Head of Individual Giving with </w:t>
      </w:r>
      <w:r w:rsidR="00E01870" w:rsidRPr="0057526F">
        <w:rPr>
          <w:sz w:val="32"/>
          <w:szCs w:val="32"/>
        </w:rPr>
        <w:t xml:space="preserve">development of </w:t>
      </w:r>
      <w:r w:rsidR="00163F38" w:rsidRPr="0057526F">
        <w:rPr>
          <w:sz w:val="32"/>
          <w:szCs w:val="32"/>
        </w:rPr>
        <w:t xml:space="preserve">departmental </w:t>
      </w:r>
      <w:r w:rsidR="00096F75" w:rsidRPr="0057526F">
        <w:rPr>
          <w:sz w:val="32"/>
          <w:szCs w:val="32"/>
        </w:rPr>
        <w:t xml:space="preserve">objectives and key results (OKRs). </w:t>
      </w:r>
    </w:p>
    <w:p w14:paraId="40C29A65" w14:textId="52B7654F" w:rsidR="00934084" w:rsidRPr="0057526F" w:rsidRDefault="001D2EC5" w:rsidP="00934084">
      <w:pPr>
        <w:pStyle w:val="ListParagraph"/>
        <w:numPr>
          <w:ilvl w:val="0"/>
          <w:numId w:val="10"/>
        </w:numPr>
        <w:rPr>
          <w:sz w:val="32"/>
          <w:szCs w:val="32"/>
        </w:rPr>
      </w:pPr>
      <w:r w:rsidRPr="0057526F">
        <w:rPr>
          <w:sz w:val="32"/>
          <w:szCs w:val="32"/>
        </w:rPr>
        <w:lastRenderedPageBreak/>
        <w:t xml:space="preserve">Collaborate with </w:t>
      </w:r>
      <w:r w:rsidR="00934084" w:rsidRPr="0057526F">
        <w:rPr>
          <w:sz w:val="32"/>
          <w:szCs w:val="32"/>
        </w:rPr>
        <w:t>our Data and Insight team</w:t>
      </w:r>
      <w:r w:rsidRPr="0057526F">
        <w:rPr>
          <w:sz w:val="32"/>
          <w:szCs w:val="32"/>
        </w:rPr>
        <w:t xml:space="preserve">, </w:t>
      </w:r>
      <w:r w:rsidR="00934084" w:rsidRPr="0057526F">
        <w:rPr>
          <w:sz w:val="32"/>
          <w:szCs w:val="32"/>
        </w:rPr>
        <w:t>taking responsibility for Individual Giving data, to ensure the data collected, selected and stored is accurate, GDPR compliant and fit for the purpose of targeted, response-driven campaigns.</w:t>
      </w:r>
    </w:p>
    <w:p w14:paraId="7D217425" w14:textId="617DA14A" w:rsidR="0004065C" w:rsidRPr="0057526F" w:rsidRDefault="00D82A89" w:rsidP="0004065C">
      <w:pPr>
        <w:pStyle w:val="ListParagraph"/>
        <w:numPr>
          <w:ilvl w:val="0"/>
          <w:numId w:val="10"/>
        </w:numPr>
        <w:rPr>
          <w:sz w:val="32"/>
          <w:szCs w:val="32"/>
        </w:rPr>
      </w:pPr>
      <w:r w:rsidRPr="0057526F">
        <w:rPr>
          <w:sz w:val="32"/>
          <w:szCs w:val="32"/>
        </w:rPr>
        <w:t>Manage</w:t>
      </w:r>
      <w:r w:rsidR="0004065C" w:rsidRPr="0057526F">
        <w:rPr>
          <w:sz w:val="32"/>
          <w:szCs w:val="32"/>
        </w:rPr>
        <w:t xml:space="preserve"> key stakeholders, both internal and external</w:t>
      </w:r>
      <w:r w:rsidRPr="0057526F">
        <w:rPr>
          <w:sz w:val="32"/>
          <w:szCs w:val="32"/>
        </w:rPr>
        <w:t>, building excellent working relationships</w:t>
      </w:r>
      <w:r w:rsidR="0004065C" w:rsidRPr="0057526F">
        <w:rPr>
          <w:sz w:val="32"/>
          <w:szCs w:val="32"/>
        </w:rPr>
        <w:t xml:space="preserve">. </w:t>
      </w:r>
      <w:r w:rsidR="00934084" w:rsidRPr="0057526F">
        <w:rPr>
          <w:noProof/>
          <w:sz w:val="32"/>
          <w:szCs w:val="32"/>
        </w:rPr>
        <w:t>Liaise with the Supporter Care team and Data and Insight team on response handling, complaints and queries relating to Individual Giving activities</w:t>
      </w:r>
      <w:r w:rsidR="00163F38" w:rsidRPr="0057526F">
        <w:rPr>
          <w:noProof/>
          <w:sz w:val="32"/>
          <w:szCs w:val="32"/>
        </w:rPr>
        <w:t xml:space="preserve">. </w:t>
      </w:r>
      <w:r w:rsidR="00256FEF" w:rsidRPr="0057526F">
        <w:rPr>
          <w:noProof/>
          <w:sz w:val="32"/>
          <w:szCs w:val="32"/>
        </w:rPr>
        <w:t xml:space="preserve">Conduct </w:t>
      </w:r>
      <w:r w:rsidR="0057526F" w:rsidRPr="0057526F">
        <w:rPr>
          <w:noProof/>
          <w:sz w:val="32"/>
          <w:szCs w:val="32"/>
        </w:rPr>
        <w:t xml:space="preserve">clear </w:t>
      </w:r>
      <w:r w:rsidR="00256FEF" w:rsidRPr="0057526F">
        <w:rPr>
          <w:noProof/>
          <w:sz w:val="32"/>
          <w:szCs w:val="32"/>
        </w:rPr>
        <w:t xml:space="preserve">briefings to the Engagement and Digital teams as well as third party suppliers. </w:t>
      </w:r>
    </w:p>
    <w:p w14:paraId="5927836B" w14:textId="2DFCD763" w:rsidR="00934084" w:rsidRPr="0057526F" w:rsidRDefault="00E75EE7" w:rsidP="0057526F">
      <w:pPr>
        <w:pStyle w:val="ListParagraph"/>
        <w:numPr>
          <w:ilvl w:val="0"/>
          <w:numId w:val="10"/>
        </w:numPr>
        <w:rPr>
          <w:sz w:val="32"/>
          <w:szCs w:val="32"/>
        </w:rPr>
      </w:pPr>
      <w:r w:rsidRPr="0057526F">
        <w:rPr>
          <w:noProof/>
          <w:sz w:val="32"/>
          <w:szCs w:val="32"/>
        </w:rPr>
        <w:t>De</w:t>
      </w:r>
      <w:r w:rsidR="0057526F">
        <w:rPr>
          <w:noProof/>
          <w:sz w:val="32"/>
          <w:szCs w:val="32"/>
        </w:rPr>
        <w:t>velop</w:t>
      </w:r>
      <w:r w:rsidRPr="0057526F">
        <w:rPr>
          <w:noProof/>
          <w:sz w:val="32"/>
          <w:szCs w:val="32"/>
        </w:rPr>
        <w:t xml:space="preserve"> exemplar</w:t>
      </w:r>
      <w:r w:rsidR="0057526F" w:rsidRPr="0057526F">
        <w:rPr>
          <w:noProof/>
          <w:sz w:val="32"/>
          <w:szCs w:val="32"/>
        </w:rPr>
        <w:t>y</w:t>
      </w:r>
      <w:r w:rsidRPr="0057526F">
        <w:rPr>
          <w:noProof/>
          <w:sz w:val="32"/>
          <w:szCs w:val="32"/>
        </w:rPr>
        <w:t xml:space="preserve"> stewardship to donors which responds to individual needs and inspires continued support, </w:t>
      </w:r>
      <w:r w:rsidR="00934084" w:rsidRPr="0057526F">
        <w:rPr>
          <w:noProof/>
          <w:sz w:val="32"/>
          <w:szCs w:val="32"/>
        </w:rPr>
        <w:t>to ensure current and prospective donor and member relations are managed to the highest standard.</w:t>
      </w:r>
      <w:r w:rsidR="0057526F" w:rsidRPr="0057526F">
        <w:rPr>
          <w:noProof/>
          <w:sz w:val="32"/>
          <w:szCs w:val="32"/>
        </w:rPr>
        <w:t xml:space="preserve"> </w:t>
      </w:r>
      <w:r w:rsidR="00934084" w:rsidRPr="0057526F">
        <w:rPr>
          <w:noProof/>
          <w:sz w:val="32"/>
          <w:szCs w:val="32"/>
        </w:rPr>
        <w:t>Understand key member and donor profiles and motivations and use this information in targeting and engaging audiences, execution of creative concepts and choice of media.</w:t>
      </w:r>
    </w:p>
    <w:p w14:paraId="4E038CE8" w14:textId="5B2CC61D" w:rsidR="00934084" w:rsidRPr="0057526F" w:rsidRDefault="0069241A" w:rsidP="00E75EE7">
      <w:pPr>
        <w:pStyle w:val="ListParagraph"/>
        <w:numPr>
          <w:ilvl w:val="0"/>
          <w:numId w:val="10"/>
        </w:numPr>
        <w:rPr>
          <w:sz w:val="32"/>
          <w:szCs w:val="32"/>
        </w:rPr>
      </w:pPr>
      <w:r>
        <w:rPr>
          <w:noProof/>
          <w:sz w:val="32"/>
          <w:szCs w:val="32"/>
        </w:rPr>
        <w:t xml:space="preserve">Lead on </w:t>
      </w:r>
      <w:r w:rsidR="00934084" w:rsidRPr="0057526F">
        <w:rPr>
          <w:noProof/>
          <w:sz w:val="32"/>
          <w:szCs w:val="32"/>
        </w:rPr>
        <w:t>inductions and support with training sessions associated with the Individual Giving programme</w:t>
      </w:r>
      <w:r>
        <w:rPr>
          <w:noProof/>
          <w:sz w:val="32"/>
          <w:szCs w:val="32"/>
        </w:rPr>
        <w:t>, and carry out due diligence as required such as mystery shopping, call listening and</w:t>
      </w:r>
      <w:r w:rsidR="007F1FD7">
        <w:rPr>
          <w:noProof/>
          <w:sz w:val="32"/>
          <w:szCs w:val="32"/>
        </w:rPr>
        <w:t xml:space="preserve"> delivering</w:t>
      </w:r>
      <w:r>
        <w:rPr>
          <w:noProof/>
          <w:sz w:val="32"/>
          <w:szCs w:val="32"/>
        </w:rPr>
        <w:t xml:space="preserve"> </w:t>
      </w:r>
      <w:r w:rsidR="007F1FD7">
        <w:rPr>
          <w:noProof/>
          <w:sz w:val="32"/>
          <w:szCs w:val="32"/>
        </w:rPr>
        <w:t>refresher training</w:t>
      </w:r>
      <w:r w:rsidR="00934084" w:rsidRPr="0057526F">
        <w:rPr>
          <w:noProof/>
          <w:sz w:val="32"/>
          <w:szCs w:val="32"/>
        </w:rPr>
        <w:t>.</w:t>
      </w:r>
    </w:p>
    <w:p w14:paraId="27E8D0A8" w14:textId="77777777" w:rsidR="00BC33F7" w:rsidRPr="00885A9F" w:rsidRDefault="00BC33F7" w:rsidP="00BC33F7">
      <w:pPr>
        <w:pStyle w:val="ListParagraph"/>
      </w:pPr>
    </w:p>
    <w:p w14:paraId="2685AAC5" w14:textId="2FF192FD" w:rsidR="00292FE7" w:rsidRPr="00A11267" w:rsidRDefault="00292FE7" w:rsidP="00BC33F7">
      <w:pPr>
        <w:ind w:left="720"/>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74A3402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 xml:space="preserve">Have an open and collaborative approach to work, helping us to achieve our Knowing </w:t>
      </w:r>
      <w:r w:rsidR="004C7089">
        <w:rPr>
          <w:rFonts w:ascii="Arial" w:hAnsi="Arial" w:cs="Arial"/>
        </w:rPr>
        <w:t>O</w:t>
      </w:r>
      <w:r>
        <w:rPr>
          <w:rFonts w:ascii="Arial" w:hAnsi="Arial" w:cs="Arial"/>
        </w:rPr>
        <w:t xml:space="preserve">ur </w:t>
      </w:r>
      <w:r w:rsidR="004C7089">
        <w:rPr>
          <w:rFonts w:ascii="Arial" w:hAnsi="Arial" w:cs="Arial"/>
        </w:rPr>
        <w:t>S</w:t>
      </w:r>
      <w:r>
        <w:rPr>
          <w:rFonts w:ascii="Arial" w:hAnsi="Arial" w:cs="Arial"/>
        </w:rPr>
        <w:t>tuff value by working with integrity, making informed decisions to be the best we can be to Beat Macular Disease.</w:t>
      </w:r>
    </w:p>
    <w:p w14:paraId="31EB307E" w14:textId="034AD08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provid</w:t>
      </w:r>
      <w:r w:rsidR="00AA58C9">
        <w:rPr>
          <w:rFonts w:ascii="Arial" w:hAnsi="Arial" w:cs="Arial"/>
        </w:rPr>
        <w:t>ing</w:t>
      </w:r>
      <w:r>
        <w:rPr>
          <w:rFonts w:ascii="Arial" w:hAnsi="Arial" w:cs="Arial"/>
        </w:rPr>
        <w:t xml:space="preserv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lastRenderedPageBreak/>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4B35221F"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 xml:space="preserve">be comfortable that all members of the team </w:t>
      </w:r>
      <w:r w:rsidR="004C7089">
        <w:rPr>
          <w:rFonts w:ascii="Arial" w:hAnsi="Arial" w:cs="Arial"/>
        </w:rPr>
        <w:t>are part of our fundraising culture.</w:t>
      </w:r>
    </w:p>
    <w:p w14:paraId="07C280FF" w14:textId="77777777" w:rsidR="00E97BC2" w:rsidRPr="00E97BC2" w:rsidRDefault="00E97BC2" w:rsidP="00292FE7">
      <w:pPr>
        <w:rPr>
          <w:rFonts w:ascii="Arial" w:hAnsi="Arial" w:cs="Arial"/>
          <w:iCs/>
          <w:szCs w:val="28"/>
          <w:highlight w:val="yellow"/>
        </w:rPr>
      </w:pPr>
    </w:p>
    <w:p w14:paraId="3B4C86FE" w14:textId="77777777" w:rsidR="00E97BC2" w:rsidRPr="00E97BC2" w:rsidRDefault="00E97BC2" w:rsidP="00292FE7">
      <w:pPr>
        <w:rPr>
          <w:rFonts w:ascii="Arial" w:hAnsi="Arial" w:cs="Arial"/>
          <w:iCs/>
          <w:szCs w:val="28"/>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11727274" w:rsidR="00D16571" w:rsidRPr="00A11267" w:rsidRDefault="00D16571" w:rsidP="00292FE7">
      <w:pPr>
        <w:rPr>
          <w:rFonts w:ascii="Arial" w:hAnsi="Arial" w:cs="Arial"/>
          <w:szCs w:val="28"/>
        </w:rPr>
      </w:pPr>
      <w:r w:rsidRPr="00A11267">
        <w:rPr>
          <w:rFonts w:ascii="Arial" w:hAnsi="Arial" w:cs="Arial"/>
          <w:szCs w:val="28"/>
        </w:rPr>
        <w:t>Knowing Our Stuff</w:t>
      </w:r>
    </w:p>
    <w:p w14:paraId="0FD4AF74" w14:textId="77777777" w:rsidR="000F6363" w:rsidRPr="009F245A" w:rsidRDefault="00BC33F7" w:rsidP="000E32F0">
      <w:pPr>
        <w:pStyle w:val="ListParagraph"/>
        <w:numPr>
          <w:ilvl w:val="0"/>
          <w:numId w:val="1"/>
        </w:numPr>
        <w:rPr>
          <w:sz w:val="32"/>
          <w:szCs w:val="32"/>
        </w:rPr>
      </w:pPr>
      <w:r w:rsidRPr="009F245A">
        <w:rPr>
          <w:sz w:val="32"/>
          <w:szCs w:val="32"/>
        </w:rPr>
        <w:t xml:space="preserve">A successful track record in </w:t>
      </w:r>
      <w:r w:rsidR="00FE5063" w:rsidRPr="009F245A">
        <w:rPr>
          <w:sz w:val="32"/>
          <w:szCs w:val="32"/>
        </w:rPr>
        <w:t xml:space="preserve">managing a direct marketing programme </w:t>
      </w:r>
      <w:r w:rsidR="000F6363" w:rsidRPr="009F245A">
        <w:rPr>
          <w:sz w:val="32"/>
          <w:szCs w:val="32"/>
        </w:rPr>
        <w:t xml:space="preserve">including omni-channel campaigns and direct mail. </w:t>
      </w:r>
    </w:p>
    <w:p w14:paraId="100D6EC8" w14:textId="1A396A9A" w:rsidR="0018296C" w:rsidRPr="009F245A" w:rsidRDefault="0018296C" w:rsidP="0018296C">
      <w:pPr>
        <w:pStyle w:val="ListParagraph"/>
        <w:numPr>
          <w:ilvl w:val="0"/>
          <w:numId w:val="1"/>
        </w:numPr>
        <w:rPr>
          <w:sz w:val="32"/>
          <w:szCs w:val="32"/>
        </w:rPr>
      </w:pPr>
      <w:r w:rsidRPr="009F245A">
        <w:rPr>
          <w:sz w:val="32"/>
          <w:szCs w:val="32"/>
        </w:rPr>
        <w:t xml:space="preserve">Experience of </w:t>
      </w:r>
      <w:r w:rsidR="007C5334" w:rsidRPr="009F245A">
        <w:rPr>
          <w:sz w:val="32"/>
          <w:szCs w:val="32"/>
        </w:rPr>
        <w:t>developing campaign income and expenditure budgets including direct marketing key performance indicators (KPIs)</w:t>
      </w:r>
      <w:r w:rsidR="00CD4A6A">
        <w:rPr>
          <w:sz w:val="32"/>
          <w:szCs w:val="32"/>
        </w:rPr>
        <w:t>.</w:t>
      </w:r>
    </w:p>
    <w:p w14:paraId="2D81A2A5" w14:textId="1B1508D3" w:rsidR="00BC33F7" w:rsidRPr="009F245A" w:rsidRDefault="009F245A" w:rsidP="009F245A">
      <w:pPr>
        <w:pStyle w:val="ListParagraph"/>
        <w:numPr>
          <w:ilvl w:val="0"/>
          <w:numId w:val="1"/>
        </w:numPr>
        <w:rPr>
          <w:sz w:val="32"/>
          <w:szCs w:val="32"/>
        </w:rPr>
      </w:pPr>
      <w:r w:rsidRPr="009F245A">
        <w:rPr>
          <w:sz w:val="32"/>
          <w:szCs w:val="32"/>
        </w:rPr>
        <w:t xml:space="preserve">Able to take a set of campaign results and insight and interpret to create a set of recommendations. </w:t>
      </w:r>
    </w:p>
    <w:p w14:paraId="3822C75B" w14:textId="109676DC" w:rsidR="00D16571" w:rsidRPr="009F245A" w:rsidRDefault="00D16571" w:rsidP="007C0CCE">
      <w:pPr>
        <w:pStyle w:val="ListParagraph"/>
        <w:rPr>
          <w:sz w:val="32"/>
          <w:szCs w:val="32"/>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449BFBE9" w14:textId="5F1A160D" w:rsidR="00FF1BC7" w:rsidRPr="00CD4A6A" w:rsidRDefault="00FF1BC7" w:rsidP="00EA0710">
      <w:pPr>
        <w:pStyle w:val="ListParagraph"/>
        <w:numPr>
          <w:ilvl w:val="0"/>
          <w:numId w:val="1"/>
        </w:numPr>
        <w:rPr>
          <w:sz w:val="32"/>
          <w:szCs w:val="32"/>
        </w:rPr>
      </w:pPr>
      <w:r w:rsidRPr="00CD4A6A">
        <w:rPr>
          <w:sz w:val="32"/>
          <w:szCs w:val="32"/>
        </w:rPr>
        <w:t>Excellent delivery skills and ability to manage diverse and demanding workloads.</w:t>
      </w:r>
      <w:r w:rsidR="00E239F8" w:rsidRPr="00CD4A6A">
        <w:rPr>
          <w:sz w:val="32"/>
          <w:szCs w:val="32"/>
        </w:rPr>
        <w:t xml:space="preserve"> </w:t>
      </w:r>
      <w:r w:rsidR="00867789" w:rsidRPr="00CD4A6A">
        <w:rPr>
          <w:sz w:val="32"/>
          <w:szCs w:val="32"/>
        </w:rPr>
        <w:t>Well versed in</w:t>
      </w:r>
      <w:r w:rsidR="004D09EC" w:rsidRPr="00CD4A6A">
        <w:rPr>
          <w:sz w:val="32"/>
          <w:szCs w:val="32"/>
        </w:rPr>
        <w:t xml:space="preserve"> multitask</w:t>
      </w:r>
      <w:r w:rsidR="00867789" w:rsidRPr="00CD4A6A">
        <w:rPr>
          <w:sz w:val="32"/>
          <w:szCs w:val="32"/>
        </w:rPr>
        <w:t>ing</w:t>
      </w:r>
      <w:r w:rsidR="004D09EC" w:rsidRPr="00CD4A6A">
        <w:rPr>
          <w:sz w:val="32"/>
          <w:szCs w:val="32"/>
        </w:rPr>
        <w:t xml:space="preserve"> and prioritis</w:t>
      </w:r>
      <w:r w:rsidR="00867789" w:rsidRPr="00CD4A6A">
        <w:rPr>
          <w:sz w:val="32"/>
          <w:szCs w:val="32"/>
        </w:rPr>
        <w:t>ing</w:t>
      </w:r>
      <w:r w:rsidR="004D09EC" w:rsidRPr="00CD4A6A">
        <w:rPr>
          <w:sz w:val="32"/>
          <w:szCs w:val="32"/>
        </w:rPr>
        <w:t xml:space="preserve"> multiple projects and work streams.</w:t>
      </w:r>
    </w:p>
    <w:p w14:paraId="6B67F396" w14:textId="7414090A" w:rsidR="00BC33F7" w:rsidRPr="00CD4A6A" w:rsidRDefault="00E36425" w:rsidP="004D69BC">
      <w:pPr>
        <w:pStyle w:val="ListParagraph"/>
        <w:numPr>
          <w:ilvl w:val="0"/>
          <w:numId w:val="1"/>
        </w:numPr>
        <w:rPr>
          <w:sz w:val="32"/>
          <w:szCs w:val="32"/>
        </w:rPr>
      </w:pPr>
      <w:r w:rsidRPr="00CD4A6A">
        <w:rPr>
          <w:sz w:val="32"/>
          <w:szCs w:val="32"/>
        </w:rPr>
        <w:t xml:space="preserve">Strong IT skills including Microsoft Word, Excel, PowerPoint, Outlook, Teams. </w:t>
      </w:r>
    </w:p>
    <w:p w14:paraId="1B35EB64" w14:textId="6DDD4320" w:rsidR="00292FE7" w:rsidRPr="00CD4A6A" w:rsidRDefault="00292FE7" w:rsidP="00CD4A6A">
      <w:pPr>
        <w:pStyle w:val="ListParagraph"/>
        <w:numPr>
          <w:ilvl w:val="0"/>
          <w:numId w:val="1"/>
        </w:numPr>
        <w:rPr>
          <w:sz w:val="32"/>
          <w:szCs w:val="32"/>
        </w:rPr>
      </w:pPr>
      <w:r w:rsidRPr="00CD4A6A">
        <w:rPr>
          <w:sz w:val="32"/>
          <w:szCs w:val="32"/>
        </w:rPr>
        <w:t>Ability to work independently under own initiative and cooperatively as part of a team</w:t>
      </w:r>
      <w:r w:rsidR="00744659" w:rsidRPr="00CD4A6A">
        <w:rPr>
          <w:sz w:val="32"/>
          <w:szCs w:val="32"/>
        </w:rPr>
        <w:t xml:space="preserve"> with colleagues at all levels.</w:t>
      </w:r>
    </w:p>
    <w:p w14:paraId="1122A559" w14:textId="77777777" w:rsidR="00292FE7" w:rsidRPr="00A11267" w:rsidRDefault="00292FE7" w:rsidP="00292FE7">
      <w:pPr>
        <w:rPr>
          <w:rFonts w:ascii="Arial" w:hAnsi="Arial" w:cs="Arial"/>
          <w:szCs w:val="28"/>
        </w:rPr>
      </w:pPr>
    </w:p>
    <w:p w14:paraId="792DFBB4" w14:textId="77777777" w:rsidR="00D16571" w:rsidRPr="00E92821" w:rsidRDefault="00D16571" w:rsidP="00D16571">
      <w:pPr>
        <w:rPr>
          <w:rFonts w:ascii="Arial" w:hAnsi="Arial" w:cs="Arial"/>
          <w:szCs w:val="32"/>
        </w:rPr>
      </w:pPr>
      <w:r w:rsidRPr="00E92821">
        <w:rPr>
          <w:rFonts w:ascii="Arial" w:hAnsi="Arial" w:cs="Arial"/>
          <w:szCs w:val="32"/>
        </w:rPr>
        <w:t>Showing We Care</w:t>
      </w:r>
    </w:p>
    <w:p w14:paraId="49EDD4EE" w14:textId="21C9779E" w:rsidR="003B695C" w:rsidRPr="00E92821" w:rsidRDefault="003B695C" w:rsidP="003B695C">
      <w:pPr>
        <w:pStyle w:val="ListParagraph"/>
        <w:numPr>
          <w:ilvl w:val="0"/>
          <w:numId w:val="1"/>
        </w:numPr>
        <w:rPr>
          <w:sz w:val="32"/>
          <w:szCs w:val="32"/>
        </w:rPr>
      </w:pPr>
      <w:r w:rsidRPr="00E92821">
        <w:rPr>
          <w:sz w:val="32"/>
          <w:szCs w:val="32"/>
        </w:rPr>
        <w:t>Ability to work in a test and learn environment, comfortable with changing plans and pivoting as necessary</w:t>
      </w:r>
      <w:r w:rsidR="00F00423" w:rsidRPr="00E92821">
        <w:rPr>
          <w:sz w:val="32"/>
          <w:szCs w:val="32"/>
        </w:rPr>
        <w:t>, updating colleagues as appropriate.</w:t>
      </w:r>
    </w:p>
    <w:p w14:paraId="532C3A88" w14:textId="158FFE49" w:rsidR="00114F49" w:rsidRPr="00ED1193" w:rsidRDefault="005B1F8E" w:rsidP="00ED1193">
      <w:pPr>
        <w:pStyle w:val="ListParagraph"/>
        <w:numPr>
          <w:ilvl w:val="0"/>
          <w:numId w:val="1"/>
        </w:numPr>
        <w:rPr>
          <w:sz w:val="32"/>
          <w:szCs w:val="32"/>
        </w:rPr>
      </w:pPr>
      <w:r w:rsidRPr="00E92821">
        <w:rPr>
          <w:sz w:val="32"/>
          <w:szCs w:val="32"/>
        </w:rPr>
        <w:t>Excellent verbal and written communication skills and a strong attention to detail</w:t>
      </w:r>
      <w:r w:rsidR="00ED1193">
        <w:rPr>
          <w:sz w:val="32"/>
          <w:szCs w:val="32"/>
        </w:rPr>
        <w:t>.</w:t>
      </w:r>
    </w:p>
    <w:p w14:paraId="741E2751" w14:textId="4C55ADE9" w:rsidR="00D16571" w:rsidRDefault="00D16571" w:rsidP="00D16571">
      <w:pPr>
        <w:pStyle w:val="ListParagraph"/>
        <w:numPr>
          <w:ilvl w:val="0"/>
          <w:numId w:val="1"/>
        </w:numPr>
        <w:rPr>
          <w:sz w:val="32"/>
          <w:szCs w:val="32"/>
        </w:rPr>
      </w:pPr>
      <w:r w:rsidRPr="00A11267">
        <w:rPr>
          <w:sz w:val="32"/>
          <w:szCs w:val="32"/>
        </w:rPr>
        <w:lastRenderedPageBreak/>
        <w:t xml:space="preserve">Excellent team working and collaborative working skills and the ability to develop effective </w:t>
      </w:r>
      <w:r w:rsidR="00BC33F7">
        <w:rPr>
          <w:sz w:val="32"/>
          <w:szCs w:val="32"/>
        </w:rPr>
        <w:t xml:space="preserve">working relationships, </w:t>
      </w:r>
      <w:r w:rsidR="00ED1193" w:rsidRPr="00E92821">
        <w:rPr>
          <w:sz w:val="32"/>
          <w:szCs w:val="32"/>
        </w:rPr>
        <w:t>manage stakeholders</w:t>
      </w:r>
      <w:r w:rsidR="00ED1193">
        <w:rPr>
          <w:sz w:val="32"/>
          <w:szCs w:val="32"/>
        </w:rPr>
        <w:t xml:space="preserve"> and </w:t>
      </w:r>
      <w:r w:rsidR="00BC33F7">
        <w:rPr>
          <w:sz w:val="32"/>
          <w:szCs w:val="32"/>
        </w:rPr>
        <w:t>support colleagues across the organisation</w:t>
      </w:r>
      <w:r w:rsidRPr="00A11267">
        <w:rPr>
          <w:sz w:val="32"/>
          <w:szCs w:val="32"/>
        </w:rPr>
        <w:t>.</w:t>
      </w:r>
    </w:p>
    <w:p w14:paraId="343B5BE5" w14:textId="77777777" w:rsidR="00D16571" w:rsidRPr="00A11267" w:rsidRDefault="00D16571" w:rsidP="00292FE7">
      <w:pPr>
        <w:rPr>
          <w:rFonts w:ascii="Arial" w:hAnsi="Arial" w:cs="Arial"/>
          <w:szCs w:val="28"/>
        </w:rPr>
      </w:pPr>
    </w:p>
    <w:p w14:paraId="742AB740" w14:textId="104CA009" w:rsidR="00292FE7" w:rsidRPr="00ED1193" w:rsidRDefault="006B2216" w:rsidP="00292FE7">
      <w:pPr>
        <w:rPr>
          <w:rFonts w:ascii="Arial" w:hAnsi="Arial" w:cs="Arial"/>
          <w:szCs w:val="28"/>
        </w:rPr>
      </w:pPr>
      <w:r w:rsidRPr="00ED1193">
        <w:rPr>
          <w:rFonts w:ascii="Arial" w:hAnsi="Arial" w:cs="Arial"/>
          <w:szCs w:val="28"/>
        </w:rPr>
        <w:t>You may also have these qualities, but these are not essential:</w:t>
      </w:r>
    </w:p>
    <w:p w14:paraId="7D8AF534" w14:textId="05078B76" w:rsidR="00003CE2" w:rsidRPr="00ED1193" w:rsidRDefault="00003CE2" w:rsidP="006B2216">
      <w:pPr>
        <w:pStyle w:val="ListParagraph"/>
        <w:numPr>
          <w:ilvl w:val="0"/>
          <w:numId w:val="9"/>
        </w:numPr>
        <w:rPr>
          <w:sz w:val="32"/>
          <w:szCs w:val="32"/>
        </w:rPr>
      </w:pPr>
      <w:r w:rsidRPr="00ED1193">
        <w:rPr>
          <w:sz w:val="32"/>
          <w:szCs w:val="32"/>
        </w:rPr>
        <w:t xml:space="preserve">Experience working for a medium </w:t>
      </w:r>
      <w:r w:rsidR="00ED1193">
        <w:rPr>
          <w:sz w:val="32"/>
          <w:szCs w:val="32"/>
        </w:rPr>
        <w:t xml:space="preserve">sized </w:t>
      </w:r>
      <w:r w:rsidRPr="00ED1193">
        <w:rPr>
          <w:sz w:val="32"/>
          <w:szCs w:val="32"/>
        </w:rPr>
        <w:t>charity</w:t>
      </w:r>
      <w:r w:rsidR="00ED1193">
        <w:rPr>
          <w:sz w:val="32"/>
          <w:szCs w:val="32"/>
        </w:rPr>
        <w:t>.</w:t>
      </w:r>
    </w:p>
    <w:p w14:paraId="62E20162" w14:textId="0D7DD49C" w:rsidR="00ED1193" w:rsidRPr="00ED1193" w:rsidRDefault="00003CE2" w:rsidP="00ED1193">
      <w:pPr>
        <w:pStyle w:val="ListParagraph"/>
        <w:numPr>
          <w:ilvl w:val="0"/>
          <w:numId w:val="1"/>
        </w:numPr>
        <w:rPr>
          <w:sz w:val="32"/>
          <w:szCs w:val="32"/>
        </w:rPr>
      </w:pPr>
      <w:r w:rsidRPr="00ED1193">
        <w:rPr>
          <w:sz w:val="32"/>
          <w:szCs w:val="32"/>
        </w:rPr>
        <w:t>Experience with Microsoft dynamics 365</w:t>
      </w:r>
      <w:r w:rsidR="00ED1193">
        <w:rPr>
          <w:sz w:val="32"/>
          <w:szCs w:val="32"/>
        </w:rPr>
        <w:t>.</w:t>
      </w:r>
      <w:r w:rsidR="00ED1193" w:rsidRPr="00ED1193">
        <w:rPr>
          <w:sz w:val="32"/>
          <w:szCs w:val="32"/>
        </w:rPr>
        <w:t xml:space="preserve"> </w:t>
      </w:r>
    </w:p>
    <w:p w14:paraId="439311A2" w14:textId="504DE74B" w:rsidR="00003CE2" w:rsidRPr="00ED1193" w:rsidRDefault="00ED1193" w:rsidP="00ED1193">
      <w:pPr>
        <w:pStyle w:val="ListParagraph"/>
        <w:numPr>
          <w:ilvl w:val="0"/>
          <w:numId w:val="1"/>
        </w:numPr>
        <w:rPr>
          <w:sz w:val="32"/>
          <w:szCs w:val="32"/>
        </w:rPr>
      </w:pPr>
      <w:r w:rsidRPr="00ED1193">
        <w:rPr>
          <w:sz w:val="32"/>
          <w:szCs w:val="32"/>
        </w:rPr>
        <w:t>Knowledge of, or empathy with, issues related to sight loss.</w:t>
      </w:r>
    </w:p>
    <w:p w14:paraId="4B6A871A" w14:textId="60AA3C2E" w:rsidR="006B2216" w:rsidRPr="006B2216" w:rsidRDefault="006B2216" w:rsidP="006B2216">
      <w:pPr>
        <w:pStyle w:val="ListParagraph"/>
        <w:rPr>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7E3DE33C" w:rsidR="00292FE7" w:rsidRPr="00A11267" w:rsidRDefault="00292FE7" w:rsidP="00062E29">
      <w:pPr>
        <w:ind w:left="2880" w:hanging="2880"/>
        <w:rPr>
          <w:rFonts w:ascii="Arial" w:hAnsi="Arial" w:cs="Arial"/>
          <w:b/>
        </w:rPr>
      </w:pPr>
      <w:r w:rsidRPr="00A11267">
        <w:rPr>
          <w:rFonts w:ascii="Arial" w:hAnsi="Arial" w:cs="Arial"/>
          <w:b/>
        </w:rPr>
        <w:lastRenderedPageBreak/>
        <w:t>Based:</w:t>
      </w:r>
      <w:r w:rsidR="00083611">
        <w:rPr>
          <w:rFonts w:ascii="Arial" w:hAnsi="Arial" w:cs="Arial"/>
          <w:b/>
        </w:rPr>
        <w:tab/>
      </w:r>
      <w:r w:rsidR="00062E29" w:rsidRPr="00062E29">
        <w:rPr>
          <w:rFonts w:ascii="Arial" w:hAnsi="Arial" w:cs="Arial"/>
          <w:bCs/>
        </w:rPr>
        <w:t xml:space="preserve">Hybrid with travel to </w:t>
      </w:r>
      <w:r w:rsidR="00083611" w:rsidRPr="00062E29">
        <w:rPr>
          <w:rFonts w:ascii="Arial" w:hAnsi="Arial" w:cs="Arial"/>
          <w:bCs/>
        </w:rPr>
        <w:t>Andover</w:t>
      </w:r>
      <w:r w:rsidR="00062E29">
        <w:rPr>
          <w:rFonts w:ascii="Arial" w:hAnsi="Arial" w:cs="Arial"/>
          <w:bCs/>
        </w:rPr>
        <w:t xml:space="preserve"> at least 2 days a month preferred</w:t>
      </w:r>
      <w:r w:rsidR="00193B27">
        <w:rPr>
          <w:rFonts w:ascii="Arial" w:hAnsi="Arial" w:cs="Arial"/>
          <w:bCs/>
        </w:rPr>
        <w:t>.</w:t>
      </w:r>
    </w:p>
    <w:p w14:paraId="65ED8F94" w14:textId="465F9DD2"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6B2216" w:rsidRPr="00083611">
        <w:rPr>
          <w:rFonts w:ascii="Arial" w:hAnsi="Arial" w:cs="Arial"/>
          <w:bCs/>
        </w:rPr>
        <w:t>Perm</w:t>
      </w:r>
      <w:r w:rsidR="006B2216">
        <w:rPr>
          <w:rFonts w:ascii="Arial" w:hAnsi="Arial" w:cs="Arial"/>
          <w:bCs/>
        </w:rPr>
        <w:t>anent</w:t>
      </w:r>
    </w:p>
    <w:p w14:paraId="65AA15E0" w14:textId="77777777" w:rsidR="00292FE7" w:rsidRPr="00A11267" w:rsidRDefault="00292FE7" w:rsidP="00292FE7">
      <w:pPr>
        <w:rPr>
          <w:rFonts w:ascii="Arial" w:hAnsi="Arial" w:cs="Arial"/>
          <w:b/>
        </w:rPr>
      </w:pPr>
    </w:p>
    <w:p w14:paraId="49162EE8" w14:textId="074080E3" w:rsidR="00292FE7" w:rsidRPr="00A11267" w:rsidRDefault="00083611" w:rsidP="00292FE7">
      <w:pPr>
        <w:rPr>
          <w:rFonts w:ascii="Arial" w:hAnsi="Arial" w:cs="Arial"/>
        </w:rPr>
      </w:pPr>
      <w:r w:rsidRPr="00A11267">
        <w:rPr>
          <w:rFonts w:ascii="Arial" w:hAnsi="Arial" w:cs="Arial"/>
          <w:b/>
        </w:rPr>
        <w:t xml:space="preserve">Date of evaluation: </w:t>
      </w:r>
      <w:r w:rsidR="00193B27">
        <w:rPr>
          <w:rFonts w:ascii="Arial" w:hAnsi="Arial" w:cs="Arial"/>
          <w:bCs/>
        </w:rPr>
        <w:t>November 2024</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altName w:val="Times New Roman"/>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1FDF"/>
    <w:multiLevelType w:val="hybridMultilevel"/>
    <w:tmpl w:val="D41A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E8A"/>
    <w:multiLevelType w:val="hybridMultilevel"/>
    <w:tmpl w:val="D136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62047"/>
    <w:multiLevelType w:val="hybridMultilevel"/>
    <w:tmpl w:val="D920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C6BF7"/>
    <w:multiLevelType w:val="hybridMultilevel"/>
    <w:tmpl w:val="4E32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C431A"/>
    <w:multiLevelType w:val="hybridMultilevel"/>
    <w:tmpl w:val="223A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C5B1D"/>
    <w:multiLevelType w:val="hybridMultilevel"/>
    <w:tmpl w:val="5AFAB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50149">
    <w:abstractNumId w:val="8"/>
  </w:num>
  <w:num w:numId="2" w16cid:durableId="505555672">
    <w:abstractNumId w:val="5"/>
  </w:num>
  <w:num w:numId="3" w16cid:durableId="1539977031">
    <w:abstractNumId w:val="0"/>
  </w:num>
  <w:num w:numId="4" w16cid:durableId="1933199116">
    <w:abstractNumId w:val="9"/>
  </w:num>
  <w:num w:numId="5" w16cid:durableId="666713938">
    <w:abstractNumId w:val="1"/>
  </w:num>
  <w:num w:numId="6" w16cid:durableId="879902120">
    <w:abstractNumId w:val="2"/>
  </w:num>
  <w:num w:numId="7" w16cid:durableId="1547765014">
    <w:abstractNumId w:val="3"/>
  </w:num>
  <w:num w:numId="8" w16cid:durableId="1223371866">
    <w:abstractNumId w:val="6"/>
  </w:num>
  <w:num w:numId="9" w16cid:durableId="977879191">
    <w:abstractNumId w:val="7"/>
  </w:num>
  <w:num w:numId="10" w16cid:durableId="1378161194">
    <w:abstractNumId w:val="10"/>
  </w:num>
  <w:num w:numId="11" w16cid:durableId="1413743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1CB5"/>
    <w:rsid w:val="00003CE2"/>
    <w:rsid w:val="0004065C"/>
    <w:rsid w:val="0004496C"/>
    <w:rsid w:val="000475D8"/>
    <w:rsid w:val="00054690"/>
    <w:rsid w:val="00062E29"/>
    <w:rsid w:val="00083611"/>
    <w:rsid w:val="0009512B"/>
    <w:rsid w:val="00096F75"/>
    <w:rsid w:val="000E32F0"/>
    <w:rsid w:val="000F6363"/>
    <w:rsid w:val="00114F49"/>
    <w:rsid w:val="0011683B"/>
    <w:rsid w:val="00134F85"/>
    <w:rsid w:val="001535F6"/>
    <w:rsid w:val="00163F38"/>
    <w:rsid w:val="0018296C"/>
    <w:rsid w:val="00193B27"/>
    <w:rsid w:val="001A661B"/>
    <w:rsid w:val="001D2EC5"/>
    <w:rsid w:val="001D72BB"/>
    <w:rsid w:val="00215D15"/>
    <w:rsid w:val="00233F6B"/>
    <w:rsid w:val="00256FEF"/>
    <w:rsid w:val="002916CC"/>
    <w:rsid w:val="00292FE7"/>
    <w:rsid w:val="002A32AB"/>
    <w:rsid w:val="002B33B8"/>
    <w:rsid w:val="002F732F"/>
    <w:rsid w:val="0031030D"/>
    <w:rsid w:val="003B695C"/>
    <w:rsid w:val="003C4749"/>
    <w:rsid w:val="003D5756"/>
    <w:rsid w:val="004013FD"/>
    <w:rsid w:val="004203A5"/>
    <w:rsid w:val="00470482"/>
    <w:rsid w:val="00472F29"/>
    <w:rsid w:val="004C7089"/>
    <w:rsid w:val="004D09EC"/>
    <w:rsid w:val="004D69BC"/>
    <w:rsid w:val="00511BC5"/>
    <w:rsid w:val="005153B4"/>
    <w:rsid w:val="00531CF6"/>
    <w:rsid w:val="005701CE"/>
    <w:rsid w:val="0057526F"/>
    <w:rsid w:val="005A6E8F"/>
    <w:rsid w:val="005B1F8E"/>
    <w:rsid w:val="005B58AB"/>
    <w:rsid w:val="005B73CD"/>
    <w:rsid w:val="005C3537"/>
    <w:rsid w:val="005D4819"/>
    <w:rsid w:val="005E1680"/>
    <w:rsid w:val="0069241A"/>
    <w:rsid w:val="006B2216"/>
    <w:rsid w:val="00700D89"/>
    <w:rsid w:val="0070195E"/>
    <w:rsid w:val="007319B1"/>
    <w:rsid w:val="00744659"/>
    <w:rsid w:val="00757875"/>
    <w:rsid w:val="0079177A"/>
    <w:rsid w:val="00796A19"/>
    <w:rsid w:val="00796E68"/>
    <w:rsid w:val="007C0CCE"/>
    <w:rsid w:val="007C5334"/>
    <w:rsid w:val="007F1FD7"/>
    <w:rsid w:val="0082728A"/>
    <w:rsid w:val="008317F1"/>
    <w:rsid w:val="00850E5B"/>
    <w:rsid w:val="00857A98"/>
    <w:rsid w:val="0086554A"/>
    <w:rsid w:val="00867789"/>
    <w:rsid w:val="008773FA"/>
    <w:rsid w:val="0089157C"/>
    <w:rsid w:val="008E430D"/>
    <w:rsid w:val="008F690E"/>
    <w:rsid w:val="00934084"/>
    <w:rsid w:val="00966F7B"/>
    <w:rsid w:val="009976C3"/>
    <w:rsid w:val="009E59D1"/>
    <w:rsid w:val="009F245A"/>
    <w:rsid w:val="00A11267"/>
    <w:rsid w:val="00A941E6"/>
    <w:rsid w:val="00AA58C9"/>
    <w:rsid w:val="00AD12DC"/>
    <w:rsid w:val="00B46861"/>
    <w:rsid w:val="00B714E2"/>
    <w:rsid w:val="00B83641"/>
    <w:rsid w:val="00BC0CBC"/>
    <w:rsid w:val="00BC33F7"/>
    <w:rsid w:val="00C01564"/>
    <w:rsid w:val="00C03E29"/>
    <w:rsid w:val="00C471A1"/>
    <w:rsid w:val="00C63222"/>
    <w:rsid w:val="00C7348D"/>
    <w:rsid w:val="00CD4A6A"/>
    <w:rsid w:val="00CF1248"/>
    <w:rsid w:val="00CF4FAB"/>
    <w:rsid w:val="00D15A75"/>
    <w:rsid w:val="00D16571"/>
    <w:rsid w:val="00D266A2"/>
    <w:rsid w:val="00D31184"/>
    <w:rsid w:val="00D6404A"/>
    <w:rsid w:val="00D779E8"/>
    <w:rsid w:val="00D82A89"/>
    <w:rsid w:val="00DD4485"/>
    <w:rsid w:val="00E01870"/>
    <w:rsid w:val="00E15C2E"/>
    <w:rsid w:val="00E22ADC"/>
    <w:rsid w:val="00E239F8"/>
    <w:rsid w:val="00E36425"/>
    <w:rsid w:val="00E75EE7"/>
    <w:rsid w:val="00E92821"/>
    <w:rsid w:val="00E97BC2"/>
    <w:rsid w:val="00EA0710"/>
    <w:rsid w:val="00EA18B2"/>
    <w:rsid w:val="00EC5123"/>
    <w:rsid w:val="00ED1193"/>
    <w:rsid w:val="00F00423"/>
    <w:rsid w:val="00F2594A"/>
    <w:rsid w:val="00F46325"/>
    <w:rsid w:val="00F72189"/>
    <w:rsid w:val="00F86BEF"/>
    <w:rsid w:val="00FE5063"/>
    <w:rsid w:val="00FF1990"/>
    <w:rsid w:val="00FF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74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659"/>
    <w:rPr>
      <w:rFonts w:ascii="Segoe UI" w:hAnsi="Segoe UI" w:cs="Segoe UI"/>
      <w:color w:val="000000" w:themeColor="text1"/>
      <w:sz w:val="18"/>
      <w:szCs w:val="18"/>
    </w:rPr>
  </w:style>
  <w:style w:type="paragraph" w:styleId="Revision">
    <w:name w:val="Revision"/>
    <w:hidden/>
    <w:uiPriority w:val="99"/>
    <w:semiHidden/>
    <w:rsid w:val="00215D15"/>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EB6464-CA65-45F4-97FA-1DC5279A6D3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81CBBA-0D99-493F-831B-753EB9DFD9DD}">
      <dgm:prSet phldrT="[Text]" custT="1"/>
      <dgm:spPr>
        <a:solidFill>
          <a:srgbClr val="FFFF00"/>
        </a:solidFill>
      </dgm:spPr>
      <dgm:t>
        <a:bodyPr/>
        <a:lstStyle/>
        <a:p>
          <a:r>
            <a:rPr lang="en-GB" sz="1600">
              <a:latin typeface="Arial" panose="020B0604020202020204" pitchFamily="34" charset="0"/>
              <a:cs typeface="Arial" panose="020B0604020202020204" pitchFamily="34" charset="0"/>
            </a:rPr>
            <a:t>Individual Giving Marketing Manager</a:t>
          </a:r>
        </a:p>
      </dgm:t>
    </dgm:pt>
    <dgm:pt modelId="{48AAFC8F-8F02-43F2-A3E5-9DA3CCAB3BDC}" type="parTrans" cxnId="{FB5B1CAA-5037-4815-A124-F92B99027C56}">
      <dgm:prSet/>
      <dgm:spPr/>
      <dgm:t>
        <a:bodyPr/>
        <a:lstStyle/>
        <a:p>
          <a:endParaRPr lang="en-GB" sz="1600">
            <a:latin typeface="Arial" panose="020B0604020202020204" pitchFamily="34" charset="0"/>
            <a:cs typeface="Arial" panose="020B0604020202020204" pitchFamily="34" charset="0"/>
          </a:endParaRPr>
        </a:p>
      </dgm:t>
    </dgm:pt>
    <dgm:pt modelId="{6371E345-8FEA-415F-8217-5908B7DE9112}" type="sibTrans" cxnId="{FB5B1CAA-5037-4815-A124-F92B99027C56}">
      <dgm:prSet/>
      <dgm:spPr/>
      <dgm:t>
        <a:bodyPr/>
        <a:lstStyle/>
        <a:p>
          <a:endParaRPr lang="en-GB" sz="1600">
            <a:latin typeface="Arial" panose="020B0604020202020204" pitchFamily="34" charset="0"/>
            <a:cs typeface="Arial" panose="020B0604020202020204" pitchFamily="34" charset="0"/>
          </a:endParaRPr>
        </a:p>
      </dgm:t>
    </dgm:pt>
    <dgm:pt modelId="{FFC99D75-1CAB-48B5-B352-691AEEA6206C}">
      <dgm:prSet phldrT="[Text]" custT="1"/>
      <dgm:spPr>
        <a:solidFill>
          <a:srgbClr val="FFFF00"/>
        </a:solidFill>
      </dgm:spPr>
      <dgm:t>
        <a:bodyPr/>
        <a:lstStyle/>
        <a:p>
          <a:r>
            <a:rPr lang="en-GB" sz="1600">
              <a:latin typeface="Arial" panose="020B0604020202020204" pitchFamily="34" charset="0"/>
              <a:cs typeface="Arial" panose="020B0604020202020204" pitchFamily="34" charset="0"/>
            </a:rPr>
            <a:t>Head of Individual Giving</a:t>
          </a:r>
        </a:p>
      </dgm:t>
    </dgm:pt>
    <dgm:pt modelId="{E2AD360F-A0A5-4CBF-8131-91AE00ECE45B}" type="sibTrans" cxnId="{3AD9277E-C09A-4672-98C2-7B59140E39BB}">
      <dgm:prSet/>
      <dgm:spPr/>
      <dgm:t>
        <a:bodyPr/>
        <a:lstStyle/>
        <a:p>
          <a:endParaRPr lang="en-GB" sz="1600">
            <a:latin typeface="Arial" panose="020B0604020202020204" pitchFamily="34" charset="0"/>
            <a:cs typeface="Arial" panose="020B0604020202020204" pitchFamily="34" charset="0"/>
          </a:endParaRPr>
        </a:p>
      </dgm:t>
    </dgm:pt>
    <dgm:pt modelId="{28CC0609-587C-49A1-8CC6-F1ED832B9E25}" type="parTrans" cxnId="{3AD9277E-C09A-4672-98C2-7B59140E39BB}">
      <dgm:prSet/>
      <dgm:spPr/>
      <dgm:t>
        <a:bodyPr/>
        <a:lstStyle/>
        <a:p>
          <a:endParaRPr lang="en-GB" sz="1600">
            <a:latin typeface="Arial" panose="020B0604020202020204" pitchFamily="34" charset="0"/>
            <a:cs typeface="Arial" panose="020B0604020202020204" pitchFamily="34" charset="0"/>
          </a:endParaRPr>
        </a:p>
      </dgm:t>
    </dgm:pt>
    <dgm:pt modelId="{A8BF0B6E-59D9-4226-981B-EB1A147FDFE5}">
      <dgm:prSet custT="1"/>
      <dgm:spPr>
        <a:solidFill>
          <a:srgbClr val="FFFF00"/>
        </a:solidFill>
      </dgm:spPr>
      <dgm:t>
        <a:bodyPr/>
        <a:lstStyle/>
        <a:p>
          <a:r>
            <a:rPr lang="en-GB" sz="1600">
              <a:latin typeface="Arial" panose="020B0604020202020204" pitchFamily="34" charset="0"/>
              <a:cs typeface="Arial" panose="020B0604020202020204" pitchFamily="34" charset="0"/>
            </a:rPr>
            <a:t>Individual Giving Marketing Officer</a:t>
          </a:r>
        </a:p>
      </dgm:t>
    </dgm:pt>
    <dgm:pt modelId="{5748D61A-FA2C-4A83-BC3C-72340A8B7FD7}" type="parTrans" cxnId="{D46FF5E1-866B-4ECA-AA52-C823124A9617}">
      <dgm:prSet/>
      <dgm:spPr/>
      <dgm:t>
        <a:bodyPr/>
        <a:lstStyle/>
        <a:p>
          <a:endParaRPr lang="en-GB" sz="1600">
            <a:latin typeface="Arial" panose="020B0604020202020204" pitchFamily="34" charset="0"/>
            <a:cs typeface="Arial" panose="020B0604020202020204" pitchFamily="34" charset="0"/>
          </a:endParaRPr>
        </a:p>
      </dgm:t>
    </dgm:pt>
    <dgm:pt modelId="{9B76672E-6C0F-493A-9BEA-A54D04510FC7}" type="sibTrans" cxnId="{D46FF5E1-866B-4ECA-AA52-C823124A9617}">
      <dgm:prSet/>
      <dgm:spPr/>
      <dgm:t>
        <a:bodyPr/>
        <a:lstStyle/>
        <a:p>
          <a:endParaRPr lang="en-GB" sz="1600">
            <a:latin typeface="Arial" panose="020B0604020202020204" pitchFamily="34" charset="0"/>
            <a:cs typeface="Arial" panose="020B0604020202020204" pitchFamily="34" charset="0"/>
          </a:endParaRPr>
        </a:p>
      </dgm:t>
    </dgm:pt>
    <dgm:pt modelId="{B28FB9E6-5C63-4264-B628-7EFEC31BE1E0}" type="pres">
      <dgm:prSet presAssocID="{BDEB6464-CA65-45F4-97FA-1DC5279A6D3D}" presName="hierChild1" presStyleCnt="0">
        <dgm:presLayoutVars>
          <dgm:orgChart val="1"/>
          <dgm:chPref val="1"/>
          <dgm:dir/>
          <dgm:animOne val="branch"/>
          <dgm:animLvl val="lvl"/>
          <dgm:resizeHandles/>
        </dgm:presLayoutVars>
      </dgm:prSet>
      <dgm:spPr/>
    </dgm:pt>
    <dgm:pt modelId="{78970522-00A0-4A27-A8DF-F93E78CAF499}" type="pres">
      <dgm:prSet presAssocID="{FFC99D75-1CAB-48B5-B352-691AEEA6206C}" presName="hierRoot1" presStyleCnt="0">
        <dgm:presLayoutVars>
          <dgm:hierBranch val="init"/>
        </dgm:presLayoutVars>
      </dgm:prSet>
      <dgm:spPr/>
    </dgm:pt>
    <dgm:pt modelId="{F8FB5851-A111-47E5-B569-20F775FDD94B}" type="pres">
      <dgm:prSet presAssocID="{FFC99D75-1CAB-48B5-B352-691AEEA6206C}" presName="rootComposite1" presStyleCnt="0"/>
      <dgm:spPr/>
    </dgm:pt>
    <dgm:pt modelId="{B19F6ACB-E605-4A62-8FC8-81DAFC64A551}" type="pres">
      <dgm:prSet presAssocID="{FFC99D75-1CAB-48B5-B352-691AEEA6206C}" presName="rootText1" presStyleLbl="node0" presStyleIdx="0" presStyleCnt="1">
        <dgm:presLayoutVars>
          <dgm:chPref val="3"/>
        </dgm:presLayoutVars>
      </dgm:prSet>
      <dgm:spPr/>
    </dgm:pt>
    <dgm:pt modelId="{74C33556-F6FE-4DF7-B2D6-6FE9226EEBC6}" type="pres">
      <dgm:prSet presAssocID="{FFC99D75-1CAB-48B5-B352-691AEEA6206C}" presName="rootConnector1" presStyleLbl="node1" presStyleIdx="0" presStyleCnt="0"/>
      <dgm:spPr/>
    </dgm:pt>
    <dgm:pt modelId="{FCBCA450-6C3F-48A3-94DE-3A2098AB8E14}" type="pres">
      <dgm:prSet presAssocID="{FFC99D75-1CAB-48B5-B352-691AEEA6206C}" presName="hierChild2" presStyleCnt="0"/>
      <dgm:spPr/>
    </dgm:pt>
    <dgm:pt modelId="{58914588-24D6-4056-9F0A-C1E8AED4F341}" type="pres">
      <dgm:prSet presAssocID="{48AAFC8F-8F02-43F2-A3E5-9DA3CCAB3BDC}" presName="Name37" presStyleLbl="parChTrans1D2" presStyleIdx="0" presStyleCnt="1"/>
      <dgm:spPr/>
    </dgm:pt>
    <dgm:pt modelId="{8CA35145-CE19-4025-B845-E1F18C4A5EFC}" type="pres">
      <dgm:prSet presAssocID="{6881CBBA-0D99-493F-831B-753EB9DFD9DD}" presName="hierRoot2" presStyleCnt="0">
        <dgm:presLayoutVars>
          <dgm:hierBranch val="init"/>
        </dgm:presLayoutVars>
      </dgm:prSet>
      <dgm:spPr/>
    </dgm:pt>
    <dgm:pt modelId="{B2540C17-773E-4F48-9AE9-2224A61D6B36}" type="pres">
      <dgm:prSet presAssocID="{6881CBBA-0D99-493F-831B-753EB9DFD9DD}" presName="rootComposite" presStyleCnt="0"/>
      <dgm:spPr/>
    </dgm:pt>
    <dgm:pt modelId="{D1409AEB-3B43-4E5F-9A9D-EB20FCD38FB3}" type="pres">
      <dgm:prSet presAssocID="{6881CBBA-0D99-493F-831B-753EB9DFD9DD}" presName="rootText" presStyleLbl="node2" presStyleIdx="0" presStyleCnt="1">
        <dgm:presLayoutVars>
          <dgm:chPref val="3"/>
        </dgm:presLayoutVars>
      </dgm:prSet>
      <dgm:spPr/>
    </dgm:pt>
    <dgm:pt modelId="{8920A6B2-A061-4684-8213-833EA13F5320}" type="pres">
      <dgm:prSet presAssocID="{6881CBBA-0D99-493F-831B-753EB9DFD9DD}" presName="rootConnector" presStyleLbl="node2" presStyleIdx="0" presStyleCnt="1"/>
      <dgm:spPr/>
    </dgm:pt>
    <dgm:pt modelId="{9501F4C7-EFEF-4495-BC8D-1EA557986F21}" type="pres">
      <dgm:prSet presAssocID="{6881CBBA-0D99-493F-831B-753EB9DFD9DD}" presName="hierChild4" presStyleCnt="0"/>
      <dgm:spPr/>
    </dgm:pt>
    <dgm:pt modelId="{5FE44F4E-AB99-424F-8E20-0D79C57FE45E}" type="pres">
      <dgm:prSet presAssocID="{5748D61A-FA2C-4A83-BC3C-72340A8B7FD7}" presName="Name37" presStyleLbl="parChTrans1D3" presStyleIdx="0" presStyleCnt="1"/>
      <dgm:spPr/>
    </dgm:pt>
    <dgm:pt modelId="{228F5997-B333-4B9A-BFD7-DEB0D79F47E7}" type="pres">
      <dgm:prSet presAssocID="{A8BF0B6E-59D9-4226-981B-EB1A147FDFE5}" presName="hierRoot2" presStyleCnt="0">
        <dgm:presLayoutVars>
          <dgm:hierBranch val="hang"/>
        </dgm:presLayoutVars>
      </dgm:prSet>
      <dgm:spPr/>
    </dgm:pt>
    <dgm:pt modelId="{4E78F182-6031-47BE-A3AF-98B5128EA2C9}" type="pres">
      <dgm:prSet presAssocID="{A8BF0B6E-59D9-4226-981B-EB1A147FDFE5}" presName="rootComposite" presStyleCnt="0"/>
      <dgm:spPr/>
    </dgm:pt>
    <dgm:pt modelId="{BC1AEAF1-3346-4302-90BB-2F4B352B1496}" type="pres">
      <dgm:prSet presAssocID="{A8BF0B6E-59D9-4226-981B-EB1A147FDFE5}" presName="rootText" presStyleLbl="node3" presStyleIdx="0" presStyleCnt="1">
        <dgm:presLayoutVars>
          <dgm:chPref val="3"/>
        </dgm:presLayoutVars>
      </dgm:prSet>
      <dgm:spPr/>
    </dgm:pt>
    <dgm:pt modelId="{8C3CAA99-855F-4848-8FBF-7480AED4B0D2}" type="pres">
      <dgm:prSet presAssocID="{A8BF0B6E-59D9-4226-981B-EB1A147FDFE5}" presName="rootConnector" presStyleLbl="node3" presStyleIdx="0" presStyleCnt="1"/>
      <dgm:spPr/>
    </dgm:pt>
    <dgm:pt modelId="{F561EC7F-0BC0-41C1-B89F-9583005BC5B8}" type="pres">
      <dgm:prSet presAssocID="{A8BF0B6E-59D9-4226-981B-EB1A147FDFE5}" presName="hierChild4" presStyleCnt="0"/>
      <dgm:spPr/>
    </dgm:pt>
    <dgm:pt modelId="{53D7FE96-E71D-4EF0-B151-B6682DB07D76}" type="pres">
      <dgm:prSet presAssocID="{A8BF0B6E-59D9-4226-981B-EB1A147FDFE5}" presName="hierChild5" presStyleCnt="0"/>
      <dgm:spPr/>
    </dgm:pt>
    <dgm:pt modelId="{CC137B7C-988D-47B4-BF92-F3DD19993D9F}" type="pres">
      <dgm:prSet presAssocID="{6881CBBA-0D99-493F-831B-753EB9DFD9DD}" presName="hierChild5" presStyleCnt="0"/>
      <dgm:spPr/>
    </dgm:pt>
    <dgm:pt modelId="{AC87FC09-8C42-4774-B308-97F20AF2FEE1}" type="pres">
      <dgm:prSet presAssocID="{FFC99D75-1CAB-48B5-B352-691AEEA6206C}" presName="hierChild3" presStyleCnt="0"/>
      <dgm:spPr/>
    </dgm:pt>
  </dgm:ptLst>
  <dgm:cxnLst>
    <dgm:cxn modelId="{5C608B19-9F73-48EA-8352-95DFFDFF2458}" type="presOf" srcId="{FFC99D75-1CAB-48B5-B352-691AEEA6206C}" destId="{74C33556-F6FE-4DF7-B2D6-6FE9226EEBC6}" srcOrd="1" destOrd="0" presId="urn:microsoft.com/office/officeart/2005/8/layout/orgChart1"/>
    <dgm:cxn modelId="{3BF25123-014B-47D0-A7D2-7320CBAC3D8B}" type="presOf" srcId="{FFC99D75-1CAB-48B5-B352-691AEEA6206C}" destId="{B19F6ACB-E605-4A62-8FC8-81DAFC64A551}" srcOrd="0" destOrd="0" presId="urn:microsoft.com/office/officeart/2005/8/layout/orgChart1"/>
    <dgm:cxn modelId="{E720F863-9DB0-4381-90E7-1693518ACB3E}" type="presOf" srcId="{48AAFC8F-8F02-43F2-A3E5-9DA3CCAB3BDC}" destId="{58914588-24D6-4056-9F0A-C1E8AED4F341}" srcOrd="0" destOrd="0" presId="urn:microsoft.com/office/officeart/2005/8/layout/orgChart1"/>
    <dgm:cxn modelId="{73DD1366-3B4A-40B3-9B2B-31A255697D48}" type="presOf" srcId="{6881CBBA-0D99-493F-831B-753EB9DFD9DD}" destId="{D1409AEB-3B43-4E5F-9A9D-EB20FCD38FB3}" srcOrd="0" destOrd="0" presId="urn:microsoft.com/office/officeart/2005/8/layout/orgChart1"/>
    <dgm:cxn modelId="{B10D3B6C-2E56-493F-BEC9-4DF4BC456CE3}" type="presOf" srcId="{5748D61A-FA2C-4A83-BC3C-72340A8B7FD7}" destId="{5FE44F4E-AB99-424F-8E20-0D79C57FE45E}" srcOrd="0" destOrd="0" presId="urn:microsoft.com/office/officeart/2005/8/layout/orgChart1"/>
    <dgm:cxn modelId="{FA320679-5E46-4BC1-985E-7D52FAA5246E}" type="presOf" srcId="{A8BF0B6E-59D9-4226-981B-EB1A147FDFE5}" destId="{8C3CAA99-855F-4848-8FBF-7480AED4B0D2}" srcOrd="1" destOrd="0" presId="urn:microsoft.com/office/officeart/2005/8/layout/orgChart1"/>
    <dgm:cxn modelId="{3AD9277E-C09A-4672-98C2-7B59140E39BB}" srcId="{BDEB6464-CA65-45F4-97FA-1DC5279A6D3D}" destId="{FFC99D75-1CAB-48B5-B352-691AEEA6206C}" srcOrd="0" destOrd="0" parTransId="{28CC0609-587C-49A1-8CC6-F1ED832B9E25}" sibTransId="{E2AD360F-A0A5-4CBF-8131-91AE00ECE45B}"/>
    <dgm:cxn modelId="{7A16FD92-E73B-41A7-A5B9-56029738438A}" type="presOf" srcId="{BDEB6464-CA65-45F4-97FA-1DC5279A6D3D}" destId="{B28FB9E6-5C63-4264-B628-7EFEC31BE1E0}" srcOrd="0" destOrd="0" presId="urn:microsoft.com/office/officeart/2005/8/layout/orgChart1"/>
    <dgm:cxn modelId="{FB5B1CAA-5037-4815-A124-F92B99027C56}" srcId="{FFC99D75-1CAB-48B5-B352-691AEEA6206C}" destId="{6881CBBA-0D99-493F-831B-753EB9DFD9DD}" srcOrd="0" destOrd="0" parTransId="{48AAFC8F-8F02-43F2-A3E5-9DA3CCAB3BDC}" sibTransId="{6371E345-8FEA-415F-8217-5908B7DE9112}"/>
    <dgm:cxn modelId="{B4910CB5-C8E6-4633-8EEE-8E6828697165}" type="presOf" srcId="{6881CBBA-0D99-493F-831B-753EB9DFD9DD}" destId="{8920A6B2-A061-4684-8213-833EA13F5320}" srcOrd="1" destOrd="0" presId="urn:microsoft.com/office/officeart/2005/8/layout/orgChart1"/>
    <dgm:cxn modelId="{B07D80BC-87D7-4A05-A2D0-BC3668B396FA}" type="presOf" srcId="{A8BF0B6E-59D9-4226-981B-EB1A147FDFE5}" destId="{BC1AEAF1-3346-4302-90BB-2F4B352B1496}" srcOrd="0" destOrd="0" presId="urn:microsoft.com/office/officeart/2005/8/layout/orgChart1"/>
    <dgm:cxn modelId="{D46FF5E1-866B-4ECA-AA52-C823124A9617}" srcId="{6881CBBA-0D99-493F-831B-753EB9DFD9DD}" destId="{A8BF0B6E-59D9-4226-981B-EB1A147FDFE5}" srcOrd="0" destOrd="0" parTransId="{5748D61A-FA2C-4A83-BC3C-72340A8B7FD7}" sibTransId="{9B76672E-6C0F-493A-9BEA-A54D04510FC7}"/>
    <dgm:cxn modelId="{81C9995B-781F-46A2-937D-64E62AE0B78E}" type="presParOf" srcId="{B28FB9E6-5C63-4264-B628-7EFEC31BE1E0}" destId="{78970522-00A0-4A27-A8DF-F93E78CAF499}" srcOrd="0" destOrd="0" presId="urn:microsoft.com/office/officeart/2005/8/layout/orgChart1"/>
    <dgm:cxn modelId="{6F8A9DF3-1D25-454F-B8A0-3D3FA025986B}" type="presParOf" srcId="{78970522-00A0-4A27-A8DF-F93E78CAF499}" destId="{F8FB5851-A111-47E5-B569-20F775FDD94B}" srcOrd="0" destOrd="0" presId="urn:microsoft.com/office/officeart/2005/8/layout/orgChart1"/>
    <dgm:cxn modelId="{FC85B61F-32BF-4BAB-A62E-DA2A611011F5}" type="presParOf" srcId="{F8FB5851-A111-47E5-B569-20F775FDD94B}" destId="{B19F6ACB-E605-4A62-8FC8-81DAFC64A551}" srcOrd="0" destOrd="0" presId="urn:microsoft.com/office/officeart/2005/8/layout/orgChart1"/>
    <dgm:cxn modelId="{82D7B7DE-6BF0-4A18-ACC0-A871CA5EE3C4}" type="presParOf" srcId="{F8FB5851-A111-47E5-B569-20F775FDD94B}" destId="{74C33556-F6FE-4DF7-B2D6-6FE9226EEBC6}" srcOrd="1" destOrd="0" presId="urn:microsoft.com/office/officeart/2005/8/layout/orgChart1"/>
    <dgm:cxn modelId="{7C72EA4F-5222-4A23-AE5F-BED01B0D8A4F}" type="presParOf" srcId="{78970522-00A0-4A27-A8DF-F93E78CAF499}" destId="{FCBCA450-6C3F-48A3-94DE-3A2098AB8E14}" srcOrd="1" destOrd="0" presId="urn:microsoft.com/office/officeart/2005/8/layout/orgChart1"/>
    <dgm:cxn modelId="{799F367E-F9E4-4348-86FD-0AD9D2062D83}" type="presParOf" srcId="{FCBCA450-6C3F-48A3-94DE-3A2098AB8E14}" destId="{58914588-24D6-4056-9F0A-C1E8AED4F341}" srcOrd="0" destOrd="0" presId="urn:microsoft.com/office/officeart/2005/8/layout/orgChart1"/>
    <dgm:cxn modelId="{B16ADF90-8699-48F1-B5D2-7DF007F7CEC9}" type="presParOf" srcId="{FCBCA450-6C3F-48A3-94DE-3A2098AB8E14}" destId="{8CA35145-CE19-4025-B845-E1F18C4A5EFC}" srcOrd="1" destOrd="0" presId="urn:microsoft.com/office/officeart/2005/8/layout/orgChart1"/>
    <dgm:cxn modelId="{A7623D65-2165-46C0-B864-6940FADD954A}" type="presParOf" srcId="{8CA35145-CE19-4025-B845-E1F18C4A5EFC}" destId="{B2540C17-773E-4F48-9AE9-2224A61D6B36}" srcOrd="0" destOrd="0" presId="urn:microsoft.com/office/officeart/2005/8/layout/orgChart1"/>
    <dgm:cxn modelId="{8E11951D-CE91-4168-A89D-4CE0F4DCED87}" type="presParOf" srcId="{B2540C17-773E-4F48-9AE9-2224A61D6B36}" destId="{D1409AEB-3B43-4E5F-9A9D-EB20FCD38FB3}" srcOrd="0" destOrd="0" presId="urn:microsoft.com/office/officeart/2005/8/layout/orgChart1"/>
    <dgm:cxn modelId="{6753AD54-EA4A-4A2E-A42F-A4B482F2C83F}" type="presParOf" srcId="{B2540C17-773E-4F48-9AE9-2224A61D6B36}" destId="{8920A6B2-A061-4684-8213-833EA13F5320}" srcOrd="1" destOrd="0" presId="urn:microsoft.com/office/officeart/2005/8/layout/orgChart1"/>
    <dgm:cxn modelId="{4A82168F-C070-4801-BCC9-7A73A782F7BC}" type="presParOf" srcId="{8CA35145-CE19-4025-B845-E1F18C4A5EFC}" destId="{9501F4C7-EFEF-4495-BC8D-1EA557986F21}" srcOrd="1" destOrd="0" presId="urn:microsoft.com/office/officeart/2005/8/layout/orgChart1"/>
    <dgm:cxn modelId="{E9CAAAAD-0550-456C-9BEC-845C20411BCF}" type="presParOf" srcId="{9501F4C7-EFEF-4495-BC8D-1EA557986F21}" destId="{5FE44F4E-AB99-424F-8E20-0D79C57FE45E}" srcOrd="0" destOrd="0" presId="urn:microsoft.com/office/officeart/2005/8/layout/orgChart1"/>
    <dgm:cxn modelId="{AA440D34-CDBA-4FF5-9281-614B593F2AE6}" type="presParOf" srcId="{9501F4C7-EFEF-4495-BC8D-1EA557986F21}" destId="{228F5997-B333-4B9A-BFD7-DEB0D79F47E7}" srcOrd="1" destOrd="0" presId="urn:microsoft.com/office/officeart/2005/8/layout/orgChart1"/>
    <dgm:cxn modelId="{93EBB90C-3D58-42F0-AF26-F183E9335D2D}" type="presParOf" srcId="{228F5997-B333-4B9A-BFD7-DEB0D79F47E7}" destId="{4E78F182-6031-47BE-A3AF-98B5128EA2C9}" srcOrd="0" destOrd="0" presId="urn:microsoft.com/office/officeart/2005/8/layout/orgChart1"/>
    <dgm:cxn modelId="{0002D1A7-13D4-4A74-A859-DDE5ACEF0C63}" type="presParOf" srcId="{4E78F182-6031-47BE-A3AF-98B5128EA2C9}" destId="{BC1AEAF1-3346-4302-90BB-2F4B352B1496}" srcOrd="0" destOrd="0" presId="urn:microsoft.com/office/officeart/2005/8/layout/orgChart1"/>
    <dgm:cxn modelId="{4000B2CD-DAA7-4DAA-B392-2D78CE594AEE}" type="presParOf" srcId="{4E78F182-6031-47BE-A3AF-98B5128EA2C9}" destId="{8C3CAA99-855F-4848-8FBF-7480AED4B0D2}" srcOrd="1" destOrd="0" presId="urn:microsoft.com/office/officeart/2005/8/layout/orgChart1"/>
    <dgm:cxn modelId="{82F125C6-B915-4346-9831-F27E9ADBE234}" type="presParOf" srcId="{228F5997-B333-4B9A-BFD7-DEB0D79F47E7}" destId="{F561EC7F-0BC0-41C1-B89F-9583005BC5B8}" srcOrd="1" destOrd="0" presId="urn:microsoft.com/office/officeart/2005/8/layout/orgChart1"/>
    <dgm:cxn modelId="{AFA100CB-79B9-43D0-AF1F-1AD23178A70B}" type="presParOf" srcId="{228F5997-B333-4B9A-BFD7-DEB0D79F47E7}" destId="{53D7FE96-E71D-4EF0-B151-B6682DB07D76}" srcOrd="2" destOrd="0" presId="urn:microsoft.com/office/officeart/2005/8/layout/orgChart1"/>
    <dgm:cxn modelId="{78AACA1F-31FF-48D8-950C-AEC240140502}" type="presParOf" srcId="{8CA35145-CE19-4025-B845-E1F18C4A5EFC}" destId="{CC137B7C-988D-47B4-BF92-F3DD19993D9F}" srcOrd="2" destOrd="0" presId="urn:microsoft.com/office/officeart/2005/8/layout/orgChart1"/>
    <dgm:cxn modelId="{A7C576F5-0222-4172-A23C-412953282F05}" type="presParOf" srcId="{78970522-00A0-4A27-A8DF-F93E78CAF499}" destId="{AC87FC09-8C42-4774-B308-97F20AF2FEE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44F4E-AB99-424F-8E20-0D79C57FE45E}">
      <dsp:nvSpPr>
        <dsp:cNvPr id="0" name=""/>
        <dsp:cNvSpPr/>
      </dsp:nvSpPr>
      <dsp:spPr>
        <a:xfrm>
          <a:off x="1868578" y="2016686"/>
          <a:ext cx="249891" cy="766334"/>
        </a:xfrm>
        <a:custGeom>
          <a:avLst/>
          <a:gdLst/>
          <a:ahLst/>
          <a:cxnLst/>
          <a:rect l="0" t="0" r="0" b="0"/>
          <a:pathLst>
            <a:path>
              <a:moveTo>
                <a:pt x="0" y="0"/>
              </a:moveTo>
              <a:lnTo>
                <a:pt x="0" y="766334"/>
              </a:lnTo>
              <a:lnTo>
                <a:pt x="249891" y="7663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14588-24D6-4056-9F0A-C1E8AED4F341}">
      <dsp:nvSpPr>
        <dsp:cNvPr id="0" name=""/>
        <dsp:cNvSpPr/>
      </dsp:nvSpPr>
      <dsp:spPr>
        <a:xfrm>
          <a:off x="2489236" y="833865"/>
          <a:ext cx="91440" cy="349848"/>
        </a:xfrm>
        <a:custGeom>
          <a:avLst/>
          <a:gdLst/>
          <a:ahLst/>
          <a:cxnLst/>
          <a:rect l="0" t="0" r="0" b="0"/>
          <a:pathLst>
            <a:path>
              <a:moveTo>
                <a:pt x="45720" y="0"/>
              </a:moveTo>
              <a:lnTo>
                <a:pt x="45720" y="3498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F6ACB-E605-4A62-8FC8-81DAFC64A551}">
      <dsp:nvSpPr>
        <dsp:cNvPr id="0" name=""/>
        <dsp:cNvSpPr/>
      </dsp:nvSpPr>
      <dsp:spPr>
        <a:xfrm>
          <a:off x="1701984" y="892"/>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Head of Individual Giving</a:t>
          </a:r>
        </a:p>
      </dsp:txBody>
      <dsp:txXfrm>
        <a:off x="1701984" y="892"/>
        <a:ext cx="1665944" cy="832972"/>
      </dsp:txXfrm>
    </dsp:sp>
    <dsp:sp modelId="{D1409AEB-3B43-4E5F-9A9D-EB20FCD38FB3}">
      <dsp:nvSpPr>
        <dsp:cNvPr id="0" name=""/>
        <dsp:cNvSpPr/>
      </dsp:nvSpPr>
      <dsp:spPr>
        <a:xfrm>
          <a:off x="1701984" y="1183713"/>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Individual Giving Marketing Manager</a:t>
          </a:r>
        </a:p>
      </dsp:txBody>
      <dsp:txXfrm>
        <a:off x="1701984" y="1183713"/>
        <a:ext cx="1665944" cy="832972"/>
      </dsp:txXfrm>
    </dsp:sp>
    <dsp:sp modelId="{BC1AEAF1-3346-4302-90BB-2F4B352B1496}">
      <dsp:nvSpPr>
        <dsp:cNvPr id="0" name=""/>
        <dsp:cNvSpPr/>
      </dsp:nvSpPr>
      <dsp:spPr>
        <a:xfrm>
          <a:off x="2118470" y="2366534"/>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Individual Giving Marketing Officer</a:t>
          </a:r>
        </a:p>
      </dsp:txBody>
      <dsp:txXfrm>
        <a:off x="2118470"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1352-8C5A-4E7F-B3B5-CE2D8DE3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1</TotalTime>
  <Pages>7</Pages>
  <Words>1175</Words>
  <Characters>6703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2</cp:revision>
  <dcterms:created xsi:type="dcterms:W3CDTF">2024-12-05T10:34:00Z</dcterms:created>
  <dcterms:modified xsi:type="dcterms:W3CDTF">2024-12-05T10:34:00Z</dcterms:modified>
</cp:coreProperties>
</file>